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11" w:rsidRPr="00CD4E5B" w:rsidRDefault="00561011" w:rsidP="00CD4E5B">
      <w:pPr>
        <w:spacing w:line="360" w:lineRule="auto"/>
        <w:jc w:val="both"/>
        <w:rPr>
          <w:rFonts w:ascii="Calibri Light" w:hAnsi="Calibri Light" w:cs="Calibri Light"/>
        </w:rPr>
      </w:pPr>
    </w:p>
    <w:p w:rsidR="00D52526" w:rsidRPr="003F7E9B" w:rsidRDefault="00D81372" w:rsidP="003F7E9B">
      <w:pPr>
        <w:jc w:val="both"/>
        <w:rPr>
          <w:rFonts w:ascii="Calibri Light" w:hAnsi="Calibri Light" w:cs="Calibri Light"/>
          <w:b/>
          <w:color w:val="C00000"/>
          <w:sz w:val="56"/>
          <w:szCs w:val="56"/>
        </w:rPr>
      </w:pPr>
      <w:r w:rsidRPr="003F7E9B">
        <w:rPr>
          <w:rFonts w:ascii="Calibri Light" w:hAnsi="Calibri Light" w:cs="Calibri Light"/>
          <w:b/>
          <w:color w:val="C00000"/>
          <w:sz w:val="56"/>
          <w:szCs w:val="56"/>
        </w:rPr>
        <w:drawing>
          <wp:anchor distT="0" distB="0" distL="114300" distR="114300" simplePos="0" relativeHeight="251658240" behindDoc="1" locked="0" layoutInCell="1" allowOverlap="1">
            <wp:simplePos x="0" y="0"/>
            <wp:positionH relativeFrom="column">
              <wp:posOffset>4752340</wp:posOffset>
            </wp:positionH>
            <wp:positionV relativeFrom="paragraph">
              <wp:posOffset>73660</wp:posOffset>
            </wp:positionV>
            <wp:extent cx="1778000" cy="1905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c928b_a0d170c5_XL.png"/>
                    <pic:cNvPicPr/>
                  </pic:nvPicPr>
                  <pic:blipFill rotWithShape="1">
                    <a:blip r:embed="rId7" cstate="print">
                      <a:extLst>
                        <a:ext uri="{28A0092B-C50C-407E-A947-70E740481C1C}">
                          <a14:useLocalDpi xmlns:a14="http://schemas.microsoft.com/office/drawing/2010/main" val="0"/>
                        </a:ext>
                      </a:extLst>
                    </a:blip>
                    <a:srcRect l="16075" t="13440" r="17253" b="15144"/>
                    <a:stretch/>
                  </pic:blipFill>
                  <pic:spPr bwMode="auto">
                    <a:xfrm>
                      <a:off x="0" y="0"/>
                      <a:ext cx="177800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526" w:rsidRPr="003F7E9B">
        <w:rPr>
          <w:rFonts w:ascii="Calibri Light" w:hAnsi="Calibri Light" w:cs="Calibri Light"/>
          <w:b/>
          <w:color w:val="C00000"/>
          <w:sz w:val="56"/>
          <w:szCs w:val="56"/>
        </w:rPr>
        <w:t>РОССИЙСКАЯ ФЕДЕРАЦИЯ</w:t>
      </w:r>
    </w:p>
    <w:p w:rsidR="00561011" w:rsidRPr="00CD4E5B" w:rsidRDefault="00561011" w:rsidP="003F7E9B">
      <w:pPr>
        <w:jc w:val="both"/>
        <w:rPr>
          <w:rFonts w:ascii="Calibri Light" w:hAnsi="Calibri Light" w:cs="Calibri Light"/>
        </w:rPr>
      </w:pPr>
    </w:p>
    <w:p w:rsidR="00D52526" w:rsidRPr="003F7E9B" w:rsidRDefault="00D52526" w:rsidP="003F7E9B">
      <w:pPr>
        <w:jc w:val="both"/>
        <w:rPr>
          <w:rFonts w:ascii="Calibri Light" w:hAnsi="Calibri Light" w:cs="Calibri Light"/>
          <w:b/>
          <w:sz w:val="48"/>
          <w:szCs w:val="48"/>
        </w:rPr>
      </w:pPr>
      <w:r w:rsidRPr="003F7E9B">
        <w:rPr>
          <w:rFonts w:ascii="Calibri Light" w:hAnsi="Calibri Light" w:cs="Calibri Light"/>
          <w:b/>
          <w:sz w:val="48"/>
          <w:szCs w:val="48"/>
        </w:rPr>
        <w:t>ФЕДЕРАЛЬНЫЙ ЗАКОН</w:t>
      </w:r>
    </w:p>
    <w:p w:rsidR="00561011" w:rsidRPr="00CD4E5B" w:rsidRDefault="00561011" w:rsidP="003F7E9B">
      <w:pPr>
        <w:jc w:val="both"/>
        <w:rPr>
          <w:rFonts w:ascii="Calibri Light" w:hAnsi="Calibri Light" w:cs="Calibri Light"/>
        </w:rPr>
      </w:pPr>
    </w:p>
    <w:p w:rsidR="00D52526" w:rsidRPr="003F7E9B" w:rsidRDefault="00C87ECD" w:rsidP="003F7E9B">
      <w:pPr>
        <w:jc w:val="both"/>
        <w:rPr>
          <w:rFonts w:ascii="Calibri Light" w:hAnsi="Calibri Light" w:cs="Calibri Light"/>
          <w:sz w:val="36"/>
          <w:szCs w:val="36"/>
        </w:rPr>
      </w:pPr>
      <w:r w:rsidRPr="003F7E9B">
        <w:rPr>
          <w:rFonts w:ascii="Calibri Light" w:hAnsi="Calibri Light" w:cs="Calibri Light"/>
          <w:sz w:val="36"/>
          <w:szCs w:val="36"/>
        </w:rPr>
        <w:t>ТЕХНИЧЕСКИЙ РЕГЛАМЕНТ</w:t>
      </w:r>
    </w:p>
    <w:p w:rsidR="00C87ECD" w:rsidRPr="003F7E9B" w:rsidRDefault="00C87ECD" w:rsidP="003F7E9B">
      <w:pPr>
        <w:jc w:val="both"/>
        <w:rPr>
          <w:rFonts w:ascii="Calibri Light" w:hAnsi="Calibri Light" w:cs="Calibri Light"/>
          <w:sz w:val="36"/>
          <w:szCs w:val="36"/>
        </w:rPr>
      </w:pPr>
      <w:r w:rsidRPr="003F7E9B">
        <w:rPr>
          <w:rFonts w:ascii="Calibri Light" w:hAnsi="Calibri Light" w:cs="Calibri Light"/>
          <w:sz w:val="36"/>
          <w:szCs w:val="36"/>
        </w:rPr>
        <w:t>О ТРЕБОВАНИЯХ ПОЖАРНОЙ БЕЗОПАСНОСТИ</w:t>
      </w:r>
    </w:p>
    <w:p w:rsidR="00561011" w:rsidRPr="003F7E9B" w:rsidRDefault="00561011" w:rsidP="003F7E9B">
      <w:pPr>
        <w:jc w:val="both"/>
        <w:rPr>
          <w:rFonts w:ascii="Calibri Light" w:hAnsi="Calibri Light" w:cs="Calibri Light"/>
          <w:sz w:val="36"/>
          <w:szCs w:val="36"/>
        </w:rPr>
      </w:pPr>
      <w:r w:rsidRPr="003F7E9B">
        <w:rPr>
          <w:rFonts w:ascii="Calibri Light" w:hAnsi="Calibri Light" w:cs="Calibri Light"/>
          <w:sz w:val="36"/>
          <w:szCs w:val="36"/>
        </w:rPr>
        <w:t>№ 1</w:t>
      </w:r>
      <w:r w:rsidR="003F7E9B">
        <w:rPr>
          <w:rFonts w:ascii="Calibri Light" w:hAnsi="Calibri Light" w:cs="Calibri Light"/>
          <w:sz w:val="36"/>
          <w:szCs w:val="36"/>
        </w:rPr>
        <w:t>23</w:t>
      </w:r>
      <w:r w:rsidRPr="003F7E9B">
        <w:rPr>
          <w:rFonts w:ascii="Calibri Light" w:hAnsi="Calibri Light" w:cs="Calibri Light"/>
          <w:sz w:val="36"/>
          <w:szCs w:val="36"/>
        </w:rPr>
        <w:t xml:space="preserve">-ФЗ от </w:t>
      </w:r>
      <w:r w:rsidR="003F7E9B">
        <w:rPr>
          <w:rFonts w:ascii="Calibri Light" w:hAnsi="Calibri Light" w:cs="Calibri Light"/>
          <w:sz w:val="36"/>
          <w:szCs w:val="36"/>
        </w:rPr>
        <w:t>04</w:t>
      </w:r>
      <w:r w:rsidRPr="003F7E9B">
        <w:rPr>
          <w:rFonts w:ascii="Calibri Light" w:hAnsi="Calibri Light" w:cs="Calibri Light"/>
          <w:sz w:val="36"/>
          <w:szCs w:val="36"/>
        </w:rPr>
        <w:t> июля </w:t>
      </w:r>
      <w:r w:rsidR="003F7E9B">
        <w:rPr>
          <w:rFonts w:ascii="Calibri Light" w:hAnsi="Calibri Light" w:cs="Calibri Light"/>
          <w:sz w:val="36"/>
          <w:szCs w:val="36"/>
        </w:rPr>
        <w:t>2008</w:t>
      </w:r>
      <w:r w:rsidRPr="003F7E9B">
        <w:rPr>
          <w:rFonts w:ascii="Calibri Light" w:hAnsi="Calibri Light" w:cs="Calibri Light"/>
          <w:sz w:val="36"/>
          <w:szCs w:val="36"/>
        </w:rPr>
        <w:t> года</w:t>
      </w:r>
      <w:bookmarkStart w:id="0" w:name="_GoBack"/>
      <w:bookmarkEnd w:id="0"/>
    </w:p>
    <w:p w:rsidR="003F7E9B" w:rsidRDefault="003F7E9B" w:rsidP="003F7E9B">
      <w:pPr>
        <w:jc w:val="both"/>
        <w:rPr>
          <w:rFonts w:ascii="Calibri Light" w:hAnsi="Calibri Light" w:cs="Calibri Light"/>
        </w:rPr>
      </w:pPr>
    </w:p>
    <w:p w:rsidR="00D52526" w:rsidRPr="00CD4E5B" w:rsidRDefault="00D52526" w:rsidP="003F7E9B">
      <w:pPr>
        <w:jc w:val="right"/>
        <w:rPr>
          <w:rFonts w:ascii="Calibri Light" w:hAnsi="Calibri Light" w:cs="Calibri Light"/>
        </w:rPr>
      </w:pPr>
      <w:r w:rsidRPr="00CD4E5B">
        <w:rPr>
          <w:rFonts w:ascii="Calibri Light" w:hAnsi="Calibri Light" w:cs="Calibri Light"/>
        </w:rPr>
        <w:t>Принят</w:t>
      </w:r>
    </w:p>
    <w:p w:rsidR="00D52526" w:rsidRPr="00CD4E5B" w:rsidRDefault="00D52526" w:rsidP="003F7E9B">
      <w:pPr>
        <w:jc w:val="right"/>
        <w:rPr>
          <w:rFonts w:ascii="Calibri Light" w:hAnsi="Calibri Light" w:cs="Calibri Light"/>
        </w:rPr>
      </w:pPr>
      <w:r w:rsidRPr="00CD4E5B">
        <w:rPr>
          <w:rFonts w:ascii="Calibri Light" w:hAnsi="Calibri Light" w:cs="Calibri Light"/>
        </w:rPr>
        <w:t>Государственной Думой</w:t>
      </w:r>
    </w:p>
    <w:p w:rsidR="00D52526" w:rsidRPr="00CD4E5B" w:rsidRDefault="003F7E9B" w:rsidP="003F7E9B">
      <w:pPr>
        <w:jc w:val="right"/>
        <w:rPr>
          <w:rFonts w:ascii="Calibri Light" w:hAnsi="Calibri Light" w:cs="Calibri Light"/>
        </w:rPr>
      </w:pPr>
      <w:r>
        <w:rPr>
          <w:rFonts w:ascii="Calibri Light" w:hAnsi="Calibri Light" w:cs="Calibri Light"/>
        </w:rPr>
        <w:t>0</w:t>
      </w:r>
      <w:r w:rsidR="00C87ECD" w:rsidRPr="00CD4E5B">
        <w:rPr>
          <w:rFonts w:ascii="Calibri Light" w:hAnsi="Calibri Light" w:cs="Calibri Light"/>
        </w:rPr>
        <w:t>4</w:t>
      </w:r>
      <w:r w:rsidR="00D52526" w:rsidRPr="00CD4E5B">
        <w:rPr>
          <w:rFonts w:ascii="Calibri Light" w:hAnsi="Calibri Light" w:cs="Calibri Light"/>
        </w:rPr>
        <w:t xml:space="preserve"> ию</w:t>
      </w:r>
      <w:r w:rsidR="00C87ECD" w:rsidRPr="00CD4E5B">
        <w:rPr>
          <w:rFonts w:ascii="Calibri Light" w:hAnsi="Calibri Light" w:cs="Calibri Light"/>
        </w:rPr>
        <w:t>ля 2008</w:t>
      </w:r>
      <w:r w:rsidR="00D52526" w:rsidRPr="00CD4E5B">
        <w:rPr>
          <w:rFonts w:ascii="Calibri Light" w:hAnsi="Calibri Light" w:cs="Calibri Light"/>
        </w:rPr>
        <w:t xml:space="preserve"> года</w:t>
      </w:r>
    </w:p>
    <w:p w:rsidR="00C87ECD" w:rsidRPr="00CD4E5B" w:rsidRDefault="00C87ECD" w:rsidP="003F7E9B">
      <w:pPr>
        <w:jc w:val="right"/>
        <w:rPr>
          <w:rFonts w:ascii="Calibri Light" w:hAnsi="Calibri Light" w:cs="Calibri Light"/>
        </w:rPr>
      </w:pPr>
    </w:p>
    <w:p w:rsidR="00C87ECD" w:rsidRPr="00CD4E5B" w:rsidRDefault="00C87ECD" w:rsidP="003F7E9B">
      <w:pPr>
        <w:jc w:val="right"/>
        <w:rPr>
          <w:rFonts w:ascii="Calibri Light" w:hAnsi="Calibri Light" w:cs="Calibri Light"/>
        </w:rPr>
      </w:pPr>
      <w:r w:rsidRPr="00CD4E5B">
        <w:rPr>
          <w:rFonts w:ascii="Calibri Light" w:hAnsi="Calibri Light" w:cs="Calibri Light"/>
        </w:rPr>
        <w:t>Одобрен</w:t>
      </w:r>
    </w:p>
    <w:p w:rsidR="00C87ECD" w:rsidRPr="00CD4E5B" w:rsidRDefault="00C87ECD" w:rsidP="003F7E9B">
      <w:pPr>
        <w:jc w:val="right"/>
        <w:rPr>
          <w:rFonts w:ascii="Calibri Light" w:hAnsi="Calibri Light" w:cs="Calibri Light"/>
        </w:rPr>
      </w:pPr>
      <w:r w:rsidRPr="00CD4E5B">
        <w:rPr>
          <w:rFonts w:ascii="Calibri Light" w:hAnsi="Calibri Light" w:cs="Calibri Light"/>
        </w:rPr>
        <w:t>Советом Федерации</w:t>
      </w:r>
    </w:p>
    <w:p w:rsidR="00C87ECD" w:rsidRPr="00CD4E5B" w:rsidRDefault="00C87ECD" w:rsidP="003F7E9B">
      <w:pPr>
        <w:jc w:val="right"/>
        <w:rPr>
          <w:rFonts w:ascii="Calibri Light" w:hAnsi="Calibri Light" w:cs="Calibri Light"/>
        </w:rPr>
      </w:pPr>
      <w:r w:rsidRPr="00CD4E5B">
        <w:rPr>
          <w:rFonts w:ascii="Calibri Light" w:hAnsi="Calibri Light" w:cs="Calibri Light"/>
        </w:rPr>
        <w:t>11 июля 2008 года</w:t>
      </w:r>
    </w:p>
    <w:p w:rsidR="00C87ECD" w:rsidRDefault="00C87ECD" w:rsidP="00CD4E5B">
      <w:pPr>
        <w:spacing w:line="360" w:lineRule="auto"/>
        <w:jc w:val="both"/>
        <w:rPr>
          <w:rFonts w:ascii="Calibri Light" w:hAnsi="Calibri Light" w:cs="Calibri Light"/>
        </w:rPr>
      </w:pPr>
    </w:p>
    <w:sdt>
      <w:sdtPr>
        <w:id w:val="-1023169611"/>
        <w:docPartObj>
          <w:docPartGallery w:val="Table of Contents"/>
          <w:docPartUnique/>
        </w:docPartObj>
      </w:sdtPr>
      <w:sdtEndPr>
        <w:rPr>
          <w:rFonts w:asciiTheme="minorHAnsi" w:eastAsiaTheme="minorEastAsia" w:hAnsiTheme="minorHAnsi" w:cs="Times New Roman"/>
          <w:b/>
          <w:color w:val="auto"/>
          <w:spacing w:val="0"/>
          <w:sz w:val="24"/>
          <w:szCs w:val="24"/>
        </w:rPr>
      </w:sdtEndPr>
      <w:sdtContent>
        <w:p w:rsidR="0018089E" w:rsidRDefault="0018089E">
          <w:pPr>
            <w:pStyle w:val="aa"/>
          </w:pPr>
          <w:r>
            <w:t>Оглавление</w:t>
          </w:r>
        </w:p>
        <w:p w:rsidR="004C72A0" w:rsidRDefault="0018089E">
          <w:pPr>
            <w:pStyle w:val="11"/>
            <w:tabs>
              <w:tab w:val="right" w:leader="dot" w:pos="10196"/>
            </w:tabs>
            <w:rPr>
              <w:rFonts w:cstheme="minorBidi"/>
              <w:noProof/>
              <w:sz w:val="22"/>
              <w:szCs w:val="22"/>
              <w:lang w:eastAsia="ru-RU"/>
            </w:rPr>
          </w:pPr>
          <w:r>
            <w:rPr>
              <w:b/>
              <w:bCs/>
            </w:rPr>
            <w:fldChar w:fldCharType="begin"/>
          </w:r>
          <w:r>
            <w:rPr>
              <w:b/>
              <w:bCs/>
            </w:rPr>
            <w:instrText xml:space="preserve"> TOC \o "1-3" \h \z \u </w:instrText>
          </w:r>
          <w:r>
            <w:rPr>
              <w:b/>
              <w:bCs/>
            </w:rPr>
            <w:fldChar w:fldCharType="separate"/>
          </w:r>
          <w:hyperlink w:anchor="_Toc9007591" w:history="1">
            <w:r w:rsidR="004C72A0" w:rsidRPr="002F1E39">
              <w:rPr>
                <w:rStyle w:val="a8"/>
                <w:noProof/>
              </w:rPr>
              <w:t>Раздел I. ОБЩИЕ ПРИНЦИПЫ ОБЕСПЕЧЕНИЯ ПОЖАРНОЙ БЕЗОПАСНОСТИ</w:t>
            </w:r>
            <w:r w:rsidR="004C72A0">
              <w:rPr>
                <w:noProof/>
                <w:webHidden/>
              </w:rPr>
              <w:tab/>
            </w:r>
            <w:r w:rsidR="004C72A0">
              <w:rPr>
                <w:noProof/>
                <w:webHidden/>
              </w:rPr>
              <w:fldChar w:fldCharType="begin"/>
            </w:r>
            <w:r w:rsidR="004C72A0">
              <w:rPr>
                <w:noProof/>
                <w:webHidden/>
              </w:rPr>
              <w:instrText xml:space="preserve"> PAGEREF _Toc9007591 \h </w:instrText>
            </w:r>
            <w:r w:rsidR="004C72A0">
              <w:rPr>
                <w:noProof/>
                <w:webHidden/>
              </w:rPr>
            </w:r>
            <w:r w:rsidR="004C72A0">
              <w:rPr>
                <w:noProof/>
                <w:webHidden/>
              </w:rPr>
              <w:fldChar w:fldCharType="separate"/>
            </w:r>
            <w:r w:rsidR="004C72A0">
              <w:rPr>
                <w:noProof/>
                <w:webHidden/>
              </w:rPr>
              <w:t>10</w:t>
            </w:r>
            <w:r w:rsidR="004C72A0">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2" w:history="1">
            <w:r w:rsidRPr="002F1E39">
              <w:rPr>
                <w:rStyle w:val="a8"/>
                <w:noProof/>
              </w:rPr>
              <w:t>Глава 1. ОБЩИЕ ПОЛОЖЕНИЯ</w:t>
            </w:r>
            <w:r>
              <w:rPr>
                <w:noProof/>
                <w:webHidden/>
              </w:rPr>
              <w:tab/>
            </w:r>
            <w:r>
              <w:rPr>
                <w:noProof/>
                <w:webHidden/>
              </w:rPr>
              <w:fldChar w:fldCharType="begin"/>
            </w:r>
            <w:r>
              <w:rPr>
                <w:noProof/>
                <w:webHidden/>
              </w:rPr>
              <w:instrText xml:space="preserve"> PAGEREF _Toc9007592 \h </w:instrText>
            </w:r>
            <w:r>
              <w:rPr>
                <w:noProof/>
                <w:webHidden/>
              </w:rPr>
            </w:r>
            <w:r>
              <w:rPr>
                <w:noProof/>
                <w:webHidden/>
              </w:rPr>
              <w:fldChar w:fldCharType="separate"/>
            </w:r>
            <w:r>
              <w:rPr>
                <w:noProof/>
                <w:webHidden/>
              </w:rPr>
              <w:t>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3" w:history="1">
            <w:r w:rsidRPr="002F1E39">
              <w:rPr>
                <w:rStyle w:val="a8"/>
                <w:noProof/>
              </w:rPr>
              <w:t>Статья 1. Цели и сфера применения технического регламента</w:t>
            </w:r>
            <w:r>
              <w:rPr>
                <w:noProof/>
                <w:webHidden/>
              </w:rPr>
              <w:tab/>
            </w:r>
            <w:r>
              <w:rPr>
                <w:noProof/>
                <w:webHidden/>
              </w:rPr>
              <w:fldChar w:fldCharType="begin"/>
            </w:r>
            <w:r>
              <w:rPr>
                <w:noProof/>
                <w:webHidden/>
              </w:rPr>
              <w:instrText xml:space="preserve"> PAGEREF _Toc9007593 \h </w:instrText>
            </w:r>
            <w:r>
              <w:rPr>
                <w:noProof/>
                <w:webHidden/>
              </w:rPr>
            </w:r>
            <w:r>
              <w:rPr>
                <w:noProof/>
                <w:webHidden/>
              </w:rPr>
              <w:fldChar w:fldCharType="separate"/>
            </w:r>
            <w:r>
              <w:rPr>
                <w:noProof/>
                <w:webHidden/>
              </w:rPr>
              <w:t>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4" w:history="1">
            <w:r w:rsidRPr="002F1E39">
              <w:rPr>
                <w:rStyle w:val="a8"/>
                <w:noProof/>
              </w:rPr>
              <w:t>Статья 2. Основные понятия</w:t>
            </w:r>
            <w:r>
              <w:rPr>
                <w:noProof/>
                <w:webHidden/>
              </w:rPr>
              <w:tab/>
            </w:r>
            <w:r>
              <w:rPr>
                <w:noProof/>
                <w:webHidden/>
              </w:rPr>
              <w:fldChar w:fldCharType="begin"/>
            </w:r>
            <w:r>
              <w:rPr>
                <w:noProof/>
                <w:webHidden/>
              </w:rPr>
              <w:instrText xml:space="preserve"> PAGEREF _Toc9007594 \h </w:instrText>
            </w:r>
            <w:r>
              <w:rPr>
                <w:noProof/>
                <w:webHidden/>
              </w:rPr>
            </w:r>
            <w:r>
              <w:rPr>
                <w:noProof/>
                <w:webHidden/>
              </w:rPr>
              <w:fldChar w:fldCharType="separate"/>
            </w:r>
            <w:r>
              <w:rPr>
                <w:noProof/>
                <w:webHidden/>
              </w:rPr>
              <w:t>11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5" w:history="1">
            <w:r w:rsidRPr="002F1E39">
              <w:rPr>
                <w:rStyle w:val="a8"/>
                <w:noProof/>
              </w:rPr>
              <w:t>Статья 3. Правовые основы технического регулирования в области пожарной безопасности</w:t>
            </w:r>
            <w:r>
              <w:rPr>
                <w:noProof/>
                <w:webHidden/>
              </w:rPr>
              <w:tab/>
            </w:r>
            <w:r>
              <w:rPr>
                <w:noProof/>
                <w:webHidden/>
              </w:rPr>
              <w:fldChar w:fldCharType="begin"/>
            </w:r>
            <w:r>
              <w:rPr>
                <w:noProof/>
                <w:webHidden/>
              </w:rPr>
              <w:instrText xml:space="preserve"> PAGEREF _Toc9007595 \h </w:instrText>
            </w:r>
            <w:r>
              <w:rPr>
                <w:noProof/>
                <w:webHidden/>
              </w:rPr>
            </w:r>
            <w:r>
              <w:rPr>
                <w:noProof/>
                <w:webHidden/>
              </w:rPr>
              <w:fldChar w:fldCharType="separate"/>
            </w:r>
            <w:r>
              <w:rPr>
                <w:noProof/>
                <w:webHidden/>
              </w:rPr>
              <w:t>16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6" w:history="1">
            <w:r w:rsidRPr="002F1E39">
              <w:rPr>
                <w:rStyle w:val="a8"/>
                <w:noProof/>
              </w:rPr>
              <w:t>Статья 4. Техническое регулирование в области пожарной безопасности</w:t>
            </w:r>
            <w:r>
              <w:rPr>
                <w:noProof/>
                <w:webHidden/>
              </w:rPr>
              <w:tab/>
            </w:r>
            <w:r>
              <w:rPr>
                <w:noProof/>
                <w:webHidden/>
              </w:rPr>
              <w:fldChar w:fldCharType="begin"/>
            </w:r>
            <w:r>
              <w:rPr>
                <w:noProof/>
                <w:webHidden/>
              </w:rPr>
              <w:instrText xml:space="preserve"> PAGEREF _Toc9007596 \h </w:instrText>
            </w:r>
            <w:r>
              <w:rPr>
                <w:noProof/>
                <w:webHidden/>
              </w:rPr>
            </w:r>
            <w:r>
              <w:rPr>
                <w:noProof/>
                <w:webHidden/>
              </w:rPr>
              <w:fldChar w:fldCharType="separate"/>
            </w:r>
            <w:r>
              <w:rPr>
                <w:noProof/>
                <w:webHidden/>
              </w:rPr>
              <w:t>17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7" w:history="1">
            <w:r w:rsidRPr="002F1E39">
              <w:rPr>
                <w:rStyle w:val="a8"/>
                <w:noProof/>
              </w:rPr>
              <w:t>Статья 5. Обеспечение пожарной безопасности объектов защиты</w:t>
            </w:r>
            <w:r>
              <w:rPr>
                <w:noProof/>
                <w:webHidden/>
              </w:rPr>
              <w:tab/>
            </w:r>
            <w:r>
              <w:rPr>
                <w:noProof/>
                <w:webHidden/>
              </w:rPr>
              <w:fldChar w:fldCharType="begin"/>
            </w:r>
            <w:r>
              <w:rPr>
                <w:noProof/>
                <w:webHidden/>
              </w:rPr>
              <w:instrText xml:space="preserve"> PAGEREF _Toc9007597 \h </w:instrText>
            </w:r>
            <w:r>
              <w:rPr>
                <w:noProof/>
                <w:webHidden/>
              </w:rPr>
            </w:r>
            <w:r>
              <w:rPr>
                <w:noProof/>
                <w:webHidden/>
              </w:rPr>
              <w:fldChar w:fldCharType="separate"/>
            </w:r>
            <w:r>
              <w:rPr>
                <w:noProof/>
                <w:webHidden/>
              </w:rPr>
              <w:t>18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8" w:history="1">
            <w:r w:rsidRPr="002F1E39">
              <w:rPr>
                <w:rStyle w:val="a8"/>
                <w:noProof/>
              </w:rPr>
              <w:t>Статья 6. Условия соответствия объекта защиты требованиям пожарной безопасности</w:t>
            </w:r>
            <w:r>
              <w:rPr>
                <w:noProof/>
                <w:webHidden/>
              </w:rPr>
              <w:tab/>
            </w:r>
            <w:r>
              <w:rPr>
                <w:noProof/>
                <w:webHidden/>
              </w:rPr>
              <w:fldChar w:fldCharType="begin"/>
            </w:r>
            <w:r>
              <w:rPr>
                <w:noProof/>
                <w:webHidden/>
              </w:rPr>
              <w:instrText xml:space="preserve"> PAGEREF _Toc9007598 \h </w:instrText>
            </w:r>
            <w:r>
              <w:rPr>
                <w:noProof/>
                <w:webHidden/>
              </w:rPr>
            </w:r>
            <w:r>
              <w:rPr>
                <w:noProof/>
                <w:webHidden/>
              </w:rPr>
              <w:fldChar w:fldCharType="separate"/>
            </w:r>
            <w:r>
              <w:rPr>
                <w:noProof/>
                <w:webHidden/>
              </w:rPr>
              <w:t>18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599" w:history="1">
            <w:r w:rsidRPr="002F1E39">
              <w:rPr>
                <w:rStyle w:val="a8"/>
                <w:noProof/>
              </w:rPr>
              <w:t>Статья 6.1. Идентификация объектов защиты</w:t>
            </w:r>
            <w:r>
              <w:rPr>
                <w:noProof/>
                <w:webHidden/>
              </w:rPr>
              <w:tab/>
            </w:r>
            <w:r>
              <w:rPr>
                <w:noProof/>
                <w:webHidden/>
              </w:rPr>
              <w:fldChar w:fldCharType="begin"/>
            </w:r>
            <w:r>
              <w:rPr>
                <w:noProof/>
                <w:webHidden/>
              </w:rPr>
              <w:instrText xml:space="preserve"> PAGEREF _Toc9007599 \h </w:instrText>
            </w:r>
            <w:r>
              <w:rPr>
                <w:noProof/>
                <w:webHidden/>
              </w:rPr>
            </w:r>
            <w:r>
              <w:rPr>
                <w:noProof/>
                <w:webHidden/>
              </w:rPr>
              <w:fldChar w:fldCharType="separate"/>
            </w:r>
            <w:r>
              <w:rPr>
                <w:noProof/>
                <w:webHidden/>
              </w:rPr>
              <w:t>19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0" w:history="1">
            <w:r w:rsidRPr="002F1E39">
              <w:rPr>
                <w:rStyle w:val="a8"/>
                <w:noProof/>
              </w:rPr>
              <w:t>Глава 2. КЛАССИФИКАЦИЯ ПОЖАРОВ И ОПАСНЫХ ФАКТОРОВ ПОЖАРА</w:t>
            </w:r>
            <w:r>
              <w:rPr>
                <w:noProof/>
                <w:webHidden/>
              </w:rPr>
              <w:tab/>
            </w:r>
            <w:r>
              <w:rPr>
                <w:noProof/>
                <w:webHidden/>
              </w:rPr>
              <w:fldChar w:fldCharType="begin"/>
            </w:r>
            <w:r>
              <w:rPr>
                <w:noProof/>
                <w:webHidden/>
              </w:rPr>
              <w:instrText xml:space="preserve"> PAGEREF _Toc9007600 \h </w:instrText>
            </w:r>
            <w:r>
              <w:rPr>
                <w:noProof/>
                <w:webHidden/>
              </w:rPr>
            </w:r>
            <w:r>
              <w:rPr>
                <w:noProof/>
                <w:webHidden/>
              </w:rPr>
              <w:fldChar w:fldCharType="separate"/>
            </w:r>
            <w:r>
              <w:rPr>
                <w:noProof/>
                <w:webHidden/>
              </w:rPr>
              <w:t>20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1" w:history="1">
            <w:r w:rsidRPr="002F1E39">
              <w:rPr>
                <w:rStyle w:val="a8"/>
                <w:noProof/>
              </w:rPr>
              <w:t>Статья 7. Цель классификации пожаров и опасных факторов пожара</w:t>
            </w:r>
            <w:r>
              <w:rPr>
                <w:noProof/>
                <w:webHidden/>
              </w:rPr>
              <w:tab/>
            </w:r>
            <w:r>
              <w:rPr>
                <w:noProof/>
                <w:webHidden/>
              </w:rPr>
              <w:fldChar w:fldCharType="begin"/>
            </w:r>
            <w:r>
              <w:rPr>
                <w:noProof/>
                <w:webHidden/>
              </w:rPr>
              <w:instrText xml:space="preserve"> PAGEREF _Toc9007601 \h </w:instrText>
            </w:r>
            <w:r>
              <w:rPr>
                <w:noProof/>
                <w:webHidden/>
              </w:rPr>
            </w:r>
            <w:r>
              <w:rPr>
                <w:noProof/>
                <w:webHidden/>
              </w:rPr>
              <w:fldChar w:fldCharType="separate"/>
            </w:r>
            <w:r>
              <w:rPr>
                <w:noProof/>
                <w:webHidden/>
              </w:rPr>
              <w:t>20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2" w:history="1">
            <w:r w:rsidRPr="002F1E39">
              <w:rPr>
                <w:rStyle w:val="a8"/>
                <w:noProof/>
              </w:rPr>
              <w:t>Статья 8. Классификация пожаров</w:t>
            </w:r>
            <w:r>
              <w:rPr>
                <w:noProof/>
                <w:webHidden/>
              </w:rPr>
              <w:tab/>
            </w:r>
            <w:r>
              <w:rPr>
                <w:noProof/>
                <w:webHidden/>
              </w:rPr>
              <w:fldChar w:fldCharType="begin"/>
            </w:r>
            <w:r>
              <w:rPr>
                <w:noProof/>
                <w:webHidden/>
              </w:rPr>
              <w:instrText xml:space="preserve"> PAGEREF _Toc9007602 \h </w:instrText>
            </w:r>
            <w:r>
              <w:rPr>
                <w:noProof/>
                <w:webHidden/>
              </w:rPr>
            </w:r>
            <w:r>
              <w:rPr>
                <w:noProof/>
                <w:webHidden/>
              </w:rPr>
              <w:fldChar w:fldCharType="separate"/>
            </w:r>
            <w:r>
              <w:rPr>
                <w:noProof/>
                <w:webHidden/>
              </w:rPr>
              <w:t>20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3" w:history="1">
            <w:r w:rsidRPr="002F1E39">
              <w:rPr>
                <w:rStyle w:val="a8"/>
                <w:noProof/>
              </w:rPr>
              <w:t>Статья 9. Опасные факторы пожара</w:t>
            </w:r>
            <w:r>
              <w:rPr>
                <w:noProof/>
                <w:webHidden/>
              </w:rPr>
              <w:tab/>
            </w:r>
            <w:r>
              <w:rPr>
                <w:noProof/>
                <w:webHidden/>
              </w:rPr>
              <w:fldChar w:fldCharType="begin"/>
            </w:r>
            <w:r>
              <w:rPr>
                <w:noProof/>
                <w:webHidden/>
              </w:rPr>
              <w:instrText xml:space="preserve"> PAGEREF _Toc9007603 \h </w:instrText>
            </w:r>
            <w:r>
              <w:rPr>
                <w:noProof/>
                <w:webHidden/>
              </w:rPr>
            </w:r>
            <w:r>
              <w:rPr>
                <w:noProof/>
                <w:webHidden/>
              </w:rPr>
              <w:fldChar w:fldCharType="separate"/>
            </w:r>
            <w:r>
              <w:rPr>
                <w:noProof/>
                <w:webHidden/>
              </w:rPr>
              <w:t>20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4" w:history="1">
            <w:r w:rsidRPr="002F1E39">
              <w:rPr>
                <w:rStyle w:val="a8"/>
                <w:noProof/>
              </w:rPr>
              <w:t>Глава 3. ПОКАЗАТЕЛИ И КЛАССИФИКАЦИЯ ПОЖАРОВЗРЫВООПАСНОСТИ И ПОЖАРНОЙ ОПАСНОСТИ ВЕЩЕСТВ И МАТЕРИАЛОВ</w:t>
            </w:r>
            <w:r>
              <w:rPr>
                <w:noProof/>
                <w:webHidden/>
              </w:rPr>
              <w:tab/>
            </w:r>
            <w:r>
              <w:rPr>
                <w:noProof/>
                <w:webHidden/>
              </w:rPr>
              <w:fldChar w:fldCharType="begin"/>
            </w:r>
            <w:r>
              <w:rPr>
                <w:noProof/>
                <w:webHidden/>
              </w:rPr>
              <w:instrText xml:space="preserve"> PAGEREF _Toc9007604 \h </w:instrText>
            </w:r>
            <w:r>
              <w:rPr>
                <w:noProof/>
                <w:webHidden/>
              </w:rPr>
            </w:r>
            <w:r>
              <w:rPr>
                <w:noProof/>
                <w:webHidden/>
              </w:rPr>
              <w:fldChar w:fldCharType="separate"/>
            </w:r>
            <w:r>
              <w:rPr>
                <w:noProof/>
                <w:webHidden/>
              </w:rPr>
              <w:t>21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5" w:history="1">
            <w:r w:rsidRPr="002F1E39">
              <w:rPr>
                <w:rStyle w:val="a8"/>
                <w:noProof/>
              </w:rPr>
              <w:t>Статья 10. Цель классификации веществ и материалов по пожаровзрывоопасности и пожарной опасности</w:t>
            </w:r>
            <w:r>
              <w:rPr>
                <w:noProof/>
                <w:webHidden/>
              </w:rPr>
              <w:tab/>
            </w:r>
            <w:r>
              <w:rPr>
                <w:noProof/>
                <w:webHidden/>
              </w:rPr>
              <w:fldChar w:fldCharType="begin"/>
            </w:r>
            <w:r>
              <w:rPr>
                <w:noProof/>
                <w:webHidden/>
              </w:rPr>
              <w:instrText xml:space="preserve"> PAGEREF _Toc9007605 \h </w:instrText>
            </w:r>
            <w:r>
              <w:rPr>
                <w:noProof/>
                <w:webHidden/>
              </w:rPr>
            </w:r>
            <w:r>
              <w:rPr>
                <w:noProof/>
                <w:webHidden/>
              </w:rPr>
              <w:fldChar w:fldCharType="separate"/>
            </w:r>
            <w:r>
              <w:rPr>
                <w:noProof/>
                <w:webHidden/>
              </w:rPr>
              <w:t>21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6" w:history="1">
            <w:r w:rsidRPr="002F1E39">
              <w:rPr>
                <w:rStyle w:val="a8"/>
                <w:noProof/>
              </w:rPr>
              <w:t>Статья 11. Показатели пожаровзрывоопасности и пожарной опасности веществ и материалов</w:t>
            </w:r>
            <w:r>
              <w:rPr>
                <w:noProof/>
                <w:webHidden/>
              </w:rPr>
              <w:tab/>
            </w:r>
            <w:r>
              <w:rPr>
                <w:noProof/>
                <w:webHidden/>
              </w:rPr>
              <w:fldChar w:fldCharType="begin"/>
            </w:r>
            <w:r>
              <w:rPr>
                <w:noProof/>
                <w:webHidden/>
              </w:rPr>
              <w:instrText xml:space="preserve"> PAGEREF _Toc9007606 \h </w:instrText>
            </w:r>
            <w:r>
              <w:rPr>
                <w:noProof/>
                <w:webHidden/>
              </w:rPr>
            </w:r>
            <w:r>
              <w:rPr>
                <w:noProof/>
                <w:webHidden/>
              </w:rPr>
              <w:fldChar w:fldCharType="separate"/>
            </w:r>
            <w:r>
              <w:rPr>
                <w:noProof/>
                <w:webHidden/>
              </w:rPr>
              <w:t>21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7" w:history="1">
            <w:r w:rsidRPr="002F1E39">
              <w:rPr>
                <w:rStyle w:val="a8"/>
                <w:noProof/>
              </w:rPr>
              <w:t>Статья 12. Классификация веществ и материалов (за исключением строительных, текстильных и кожевенных материалов) по пожарной опасности</w:t>
            </w:r>
            <w:r>
              <w:rPr>
                <w:noProof/>
                <w:webHidden/>
              </w:rPr>
              <w:tab/>
            </w:r>
            <w:r>
              <w:rPr>
                <w:noProof/>
                <w:webHidden/>
              </w:rPr>
              <w:fldChar w:fldCharType="begin"/>
            </w:r>
            <w:r>
              <w:rPr>
                <w:noProof/>
                <w:webHidden/>
              </w:rPr>
              <w:instrText xml:space="preserve"> PAGEREF _Toc9007607 \h </w:instrText>
            </w:r>
            <w:r>
              <w:rPr>
                <w:noProof/>
                <w:webHidden/>
              </w:rPr>
            </w:r>
            <w:r>
              <w:rPr>
                <w:noProof/>
                <w:webHidden/>
              </w:rPr>
              <w:fldChar w:fldCharType="separate"/>
            </w:r>
            <w:r>
              <w:rPr>
                <w:noProof/>
                <w:webHidden/>
              </w:rPr>
              <w:t>21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8" w:history="1">
            <w:r w:rsidRPr="002F1E39">
              <w:rPr>
                <w:rStyle w:val="a8"/>
                <w:noProof/>
              </w:rPr>
              <w:t>Статья 13. Классификация строительных, текстильных и кожевенных материалов по пожарной опасности</w:t>
            </w:r>
            <w:r>
              <w:rPr>
                <w:noProof/>
                <w:webHidden/>
              </w:rPr>
              <w:tab/>
            </w:r>
            <w:r>
              <w:rPr>
                <w:noProof/>
                <w:webHidden/>
              </w:rPr>
              <w:fldChar w:fldCharType="begin"/>
            </w:r>
            <w:r>
              <w:rPr>
                <w:noProof/>
                <w:webHidden/>
              </w:rPr>
              <w:instrText xml:space="preserve"> PAGEREF _Toc9007608 \h </w:instrText>
            </w:r>
            <w:r>
              <w:rPr>
                <w:noProof/>
                <w:webHidden/>
              </w:rPr>
            </w:r>
            <w:r>
              <w:rPr>
                <w:noProof/>
                <w:webHidden/>
              </w:rPr>
              <w:fldChar w:fldCharType="separate"/>
            </w:r>
            <w:r>
              <w:rPr>
                <w:noProof/>
                <w:webHidden/>
              </w:rPr>
              <w:t>22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09" w:history="1">
            <w:r w:rsidRPr="002F1E39">
              <w:rPr>
                <w:rStyle w:val="a8"/>
                <w:noProof/>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r>
              <w:rPr>
                <w:noProof/>
                <w:webHidden/>
              </w:rPr>
              <w:tab/>
            </w:r>
            <w:r>
              <w:rPr>
                <w:noProof/>
                <w:webHidden/>
              </w:rPr>
              <w:fldChar w:fldCharType="begin"/>
            </w:r>
            <w:r>
              <w:rPr>
                <w:noProof/>
                <w:webHidden/>
              </w:rPr>
              <w:instrText xml:space="preserve"> PAGEREF _Toc9007609 \h </w:instrText>
            </w:r>
            <w:r>
              <w:rPr>
                <w:noProof/>
                <w:webHidden/>
              </w:rPr>
            </w:r>
            <w:r>
              <w:rPr>
                <w:noProof/>
                <w:webHidden/>
              </w:rPr>
              <w:fldChar w:fldCharType="separate"/>
            </w:r>
            <w:r>
              <w:rPr>
                <w:noProof/>
                <w:webHidden/>
              </w:rPr>
              <w:t>25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0" w:history="1">
            <w:r w:rsidRPr="002F1E39">
              <w:rPr>
                <w:rStyle w:val="a8"/>
                <w:noProof/>
              </w:rPr>
              <w:t>Статья 14. Цель классификации технологических сред по пожаровзрывоопасности и пожарной опасности</w:t>
            </w:r>
            <w:r>
              <w:rPr>
                <w:noProof/>
                <w:webHidden/>
              </w:rPr>
              <w:tab/>
            </w:r>
            <w:r>
              <w:rPr>
                <w:noProof/>
                <w:webHidden/>
              </w:rPr>
              <w:fldChar w:fldCharType="begin"/>
            </w:r>
            <w:r>
              <w:rPr>
                <w:noProof/>
                <w:webHidden/>
              </w:rPr>
              <w:instrText xml:space="preserve"> PAGEREF _Toc9007610 \h </w:instrText>
            </w:r>
            <w:r>
              <w:rPr>
                <w:noProof/>
                <w:webHidden/>
              </w:rPr>
            </w:r>
            <w:r>
              <w:rPr>
                <w:noProof/>
                <w:webHidden/>
              </w:rPr>
              <w:fldChar w:fldCharType="separate"/>
            </w:r>
            <w:r>
              <w:rPr>
                <w:noProof/>
                <w:webHidden/>
              </w:rPr>
              <w:t>25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1" w:history="1">
            <w:r w:rsidRPr="002F1E39">
              <w:rPr>
                <w:rStyle w:val="a8"/>
                <w:noProof/>
              </w:rPr>
              <w:t>Статья 15. Показатели пожаровзрывоопасности и пожарной опасности технологических сред</w:t>
            </w:r>
            <w:r>
              <w:rPr>
                <w:noProof/>
                <w:webHidden/>
              </w:rPr>
              <w:tab/>
            </w:r>
            <w:r>
              <w:rPr>
                <w:noProof/>
                <w:webHidden/>
              </w:rPr>
              <w:fldChar w:fldCharType="begin"/>
            </w:r>
            <w:r>
              <w:rPr>
                <w:noProof/>
                <w:webHidden/>
              </w:rPr>
              <w:instrText xml:space="preserve"> PAGEREF _Toc9007611 \h </w:instrText>
            </w:r>
            <w:r>
              <w:rPr>
                <w:noProof/>
                <w:webHidden/>
              </w:rPr>
            </w:r>
            <w:r>
              <w:rPr>
                <w:noProof/>
                <w:webHidden/>
              </w:rPr>
              <w:fldChar w:fldCharType="separate"/>
            </w:r>
            <w:r>
              <w:rPr>
                <w:noProof/>
                <w:webHidden/>
              </w:rPr>
              <w:t>25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2" w:history="1">
            <w:r w:rsidRPr="002F1E39">
              <w:rPr>
                <w:rStyle w:val="a8"/>
                <w:noProof/>
              </w:rPr>
              <w:t>Статья 16. Классификация технологических сред по пожаровзрывоопасности</w:t>
            </w:r>
            <w:r>
              <w:rPr>
                <w:noProof/>
                <w:webHidden/>
              </w:rPr>
              <w:tab/>
            </w:r>
            <w:r>
              <w:rPr>
                <w:noProof/>
                <w:webHidden/>
              </w:rPr>
              <w:fldChar w:fldCharType="begin"/>
            </w:r>
            <w:r>
              <w:rPr>
                <w:noProof/>
                <w:webHidden/>
              </w:rPr>
              <w:instrText xml:space="preserve"> PAGEREF _Toc9007612 \h </w:instrText>
            </w:r>
            <w:r>
              <w:rPr>
                <w:noProof/>
                <w:webHidden/>
              </w:rPr>
            </w:r>
            <w:r>
              <w:rPr>
                <w:noProof/>
                <w:webHidden/>
              </w:rPr>
              <w:fldChar w:fldCharType="separate"/>
            </w:r>
            <w:r>
              <w:rPr>
                <w:noProof/>
                <w:webHidden/>
              </w:rPr>
              <w:t>25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3" w:history="1">
            <w:r w:rsidRPr="002F1E39">
              <w:rPr>
                <w:rStyle w:val="a8"/>
                <w:noProof/>
              </w:rPr>
              <w:t>Глава 5. КЛАССИФИКАЦИЯ ПОЖАРООПАСНЫХ И ВЗРЫВООПАСНЫХ ЗОН</w:t>
            </w:r>
            <w:r>
              <w:rPr>
                <w:noProof/>
                <w:webHidden/>
              </w:rPr>
              <w:tab/>
            </w:r>
            <w:r>
              <w:rPr>
                <w:noProof/>
                <w:webHidden/>
              </w:rPr>
              <w:fldChar w:fldCharType="begin"/>
            </w:r>
            <w:r>
              <w:rPr>
                <w:noProof/>
                <w:webHidden/>
              </w:rPr>
              <w:instrText xml:space="preserve"> PAGEREF _Toc9007613 \h </w:instrText>
            </w:r>
            <w:r>
              <w:rPr>
                <w:noProof/>
                <w:webHidden/>
              </w:rPr>
            </w:r>
            <w:r>
              <w:rPr>
                <w:noProof/>
                <w:webHidden/>
              </w:rPr>
              <w:fldChar w:fldCharType="separate"/>
            </w:r>
            <w:r>
              <w:rPr>
                <w:noProof/>
                <w:webHidden/>
              </w:rPr>
              <w:t>26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4" w:history="1">
            <w:r w:rsidRPr="002F1E39">
              <w:rPr>
                <w:rStyle w:val="a8"/>
                <w:noProof/>
              </w:rPr>
              <w:t>Статья 17. Цель классификации</w:t>
            </w:r>
            <w:r>
              <w:rPr>
                <w:noProof/>
                <w:webHidden/>
              </w:rPr>
              <w:tab/>
            </w:r>
            <w:r>
              <w:rPr>
                <w:noProof/>
                <w:webHidden/>
              </w:rPr>
              <w:fldChar w:fldCharType="begin"/>
            </w:r>
            <w:r>
              <w:rPr>
                <w:noProof/>
                <w:webHidden/>
              </w:rPr>
              <w:instrText xml:space="preserve"> PAGEREF _Toc9007614 \h </w:instrText>
            </w:r>
            <w:r>
              <w:rPr>
                <w:noProof/>
                <w:webHidden/>
              </w:rPr>
            </w:r>
            <w:r>
              <w:rPr>
                <w:noProof/>
                <w:webHidden/>
              </w:rPr>
              <w:fldChar w:fldCharType="separate"/>
            </w:r>
            <w:r>
              <w:rPr>
                <w:noProof/>
                <w:webHidden/>
              </w:rPr>
              <w:t>26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5" w:history="1">
            <w:r w:rsidRPr="002F1E39">
              <w:rPr>
                <w:rStyle w:val="a8"/>
                <w:noProof/>
              </w:rPr>
              <w:t>Статья 18. Классификация пожароопасных зон</w:t>
            </w:r>
            <w:r>
              <w:rPr>
                <w:noProof/>
                <w:webHidden/>
              </w:rPr>
              <w:tab/>
            </w:r>
            <w:r>
              <w:rPr>
                <w:noProof/>
                <w:webHidden/>
              </w:rPr>
              <w:fldChar w:fldCharType="begin"/>
            </w:r>
            <w:r>
              <w:rPr>
                <w:noProof/>
                <w:webHidden/>
              </w:rPr>
              <w:instrText xml:space="preserve"> PAGEREF _Toc9007615 \h </w:instrText>
            </w:r>
            <w:r>
              <w:rPr>
                <w:noProof/>
                <w:webHidden/>
              </w:rPr>
            </w:r>
            <w:r>
              <w:rPr>
                <w:noProof/>
                <w:webHidden/>
              </w:rPr>
              <w:fldChar w:fldCharType="separate"/>
            </w:r>
            <w:r>
              <w:rPr>
                <w:noProof/>
                <w:webHidden/>
              </w:rPr>
              <w:t>26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6" w:history="1">
            <w:r w:rsidRPr="002F1E39">
              <w:rPr>
                <w:rStyle w:val="a8"/>
                <w:noProof/>
              </w:rPr>
              <w:t>Статья 19. Классификация взрывоопасных зон</w:t>
            </w:r>
            <w:r>
              <w:rPr>
                <w:noProof/>
                <w:webHidden/>
              </w:rPr>
              <w:tab/>
            </w:r>
            <w:r>
              <w:rPr>
                <w:noProof/>
                <w:webHidden/>
              </w:rPr>
              <w:fldChar w:fldCharType="begin"/>
            </w:r>
            <w:r>
              <w:rPr>
                <w:noProof/>
                <w:webHidden/>
              </w:rPr>
              <w:instrText xml:space="preserve"> PAGEREF _Toc9007616 \h </w:instrText>
            </w:r>
            <w:r>
              <w:rPr>
                <w:noProof/>
                <w:webHidden/>
              </w:rPr>
            </w:r>
            <w:r>
              <w:rPr>
                <w:noProof/>
                <w:webHidden/>
              </w:rPr>
              <w:fldChar w:fldCharType="separate"/>
            </w:r>
            <w:r>
              <w:rPr>
                <w:noProof/>
                <w:webHidden/>
              </w:rPr>
              <w:t>27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7" w:history="1">
            <w:r w:rsidRPr="002F1E39">
              <w:rPr>
                <w:rStyle w:val="a8"/>
                <w:noProof/>
              </w:rPr>
              <w:t>Глава 6. КЛАССИФИКАЦИЯ ЭЛЕКТРООБОРУДОВАНИЯ</w:t>
            </w:r>
            <w:r>
              <w:rPr>
                <w:noProof/>
                <w:webHidden/>
              </w:rPr>
              <w:tab/>
            </w:r>
            <w:r>
              <w:rPr>
                <w:noProof/>
                <w:webHidden/>
              </w:rPr>
              <w:fldChar w:fldCharType="begin"/>
            </w:r>
            <w:r>
              <w:rPr>
                <w:noProof/>
                <w:webHidden/>
              </w:rPr>
              <w:instrText xml:space="preserve"> PAGEREF _Toc9007617 \h </w:instrText>
            </w:r>
            <w:r>
              <w:rPr>
                <w:noProof/>
                <w:webHidden/>
              </w:rPr>
            </w:r>
            <w:r>
              <w:rPr>
                <w:noProof/>
                <w:webHidden/>
              </w:rPr>
              <w:fldChar w:fldCharType="separate"/>
            </w:r>
            <w:r>
              <w:rPr>
                <w:noProof/>
                <w:webHidden/>
              </w:rPr>
              <w:t>28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8" w:history="1">
            <w:r w:rsidRPr="002F1E39">
              <w:rPr>
                <w:rStyle w:val="a8"/>
                <w:noProof/>
              </w:rPr>
              <w:t>ПО ПОЖАРОВЗРЫВООПАСНОСТИ И ПОЖАРНОЙ ОПАСНОСТИ</w:t>
            </w:r>
            <w:r>
              <w:rPr>
                <w:noProof/>
                <w:webHidden/>
              </w:rPr>
              <w:tab/>
            </w:r>
            <w:r>
              <w:rPr>
                <w:noProof/>
                <w:webHidden/>
              </w:rPr>
              <w:fldChar w:fldCharType="begin"/>
            </w:r>
            <w:r>
              <w:rPr>
                <w:noProof/>
                <w:webHidden/>
              </w:rPr>
              <w:instrText xml:space="preserve"> PAGEREF _Toc9007618 \h </w:instrText>
            </w:r>
            <w:r>
              <w:rPr>
                <w:noProof/>
                <w:webHidden/>
              </w:rPr>
            </w:r>
            <w:r>
              <w:rPr>
                <w:noProof/>
                <w:webHidden/>
              </w:rPr>
              <w:fldChar w:fldCharType="separate"/>
            </w:r>
            <w:r>
              <w:rPr>
                <w:noProof/>
                <w:webHidden/>
              </w:rPr>
              <w:t>28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19" w:history="1">
            <w:r w:rsidRPr="002F1E39">
              <w:rPr>
                <w:rStyle w:val="a8"/>
                <w:noProof/>
              </w:rPr>
              <w:t>Статья 20. Цель классификации</w:t>
            </w:r>
            <w:r>
              <w:rPr>
                <w:noProof/>
                <w:webHidden/>
              </w:rPr>
              <w:tab/>
            </w:r>
            <w:r>
              <w:rPr>
                <w:noProof/>
                <w:webHidden/>
              </w:rPr>
              <w:fldChar w:fldCharType="begin"/>
            </w:r>
            <w:r>
              <w:rPr>
                <w:noProof/>
                <w:webHidden/>
              </w:rPr>
              <w:instrText xml:space="preserve"> PAGEREF _Toc9007619 \h </w:instrText>
            </w:r>
            <w:r>
              <w:rPr>
                <w:noProof/>
                <w:webHidden/>
              </w:rPr>
            </w:r>
            <w:r>
              <w:rPr>
                <w:noProof/>
                <w:webHidden/>
              </w:rPr>
              <w:fldChar w:fldCharType="separate"/>
            </w:r>
            <w:r>
              <w:rPr>
                <w:noProof/>
                <w:webHidden/>
              </w:rPr>
              <w:t>28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0" w:history="1">
            <w:r w:rsidRPr="002F1E39">
              <w:rPr>
                <w:rStyle w:val="a8"/>
                <w:noProof/>
              </w:rPr>
              <w:t>Статья 21. Классификация электрооборудования по пожаровзрывоопасности и пожарной опасности</w:t>
            </w:r>
            <w:r>
              <w:rPr>
                <w:noProof/>
                <w:webHidden/>
              </w:rPr>
              <w:tab/>
            </w:r>
            <w:r>
              <w:rPr>
                <w:noProof/>
                <w:webHidden/>
              </w:rPr>
              <w:fldChar w:fldCharType="begin"/>
            </w:r>
            <w:r>
              <w:rPr>
                <w:noProof/>
                <w:webHidden/>
              </w:rPr>
              <w:instrText xml:space="preserve"> PAGEREF _Toc9007620 \h </w:instrText>
            </w:r>
            <w:r>
              <w:rPr>
                <w:noProof/>
                <w:webHidden/>
              </w:rPr>
            </w:r>
            <w:r>
              <w:rPr>
                <w:noProof/>
                <w:webHidden/>
              </w:rPr>
              <w:fldChar w:fldCharType="separate"/>
            </w:r>
            <w:r>
              <w:rPr>
                <w:noProof/>
                <w:webHidden/>
              </w:rPr>
              <w:t>29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1" w:history="1">
            <w:r w:rsidRPr="002F1E39">
              <w:rPr>
                <w:rStyle w:val="a8"/>
                <w:noProof/>
              </w:rPr>
              <w:t>Статья 23. Классификация взрывозащищенного электрооборудования</w:t>
            </w:r>
            <w:r>
              <w:rPr>
                <w:noProof/>
                <w:webHidden/>
              </w:rPr>
              <w:tab/>
            </w:r>
            <w:r>
              <w:rPr>
                <w:noProof/>
                <w:webHidden/>
              </w:rPr>
              <w:fldChar w:fldCharType="begin"/>
            </w:r>
            <w:r>
              <w:rPr>
                <w:noProof/>
                <w:webHidden/>
              </w:rPr>
              <w:instrText xml:space="preserve"> PAGEREF _Toc9007621 \h </w:instrText>
            </w:r>
            <w:r>
              <w:rPr>
                <w:noProof/>
                <w:webHidden/>
              </w:rPr>
            </w:r>
            <w:r>
              <w:rPr>
                <w:noProof/>
                <w:webHidden/>
              </w:rPr>
              <w:fldChar w:fldCharType="separate"/>
            </w:r>
            <w:r>
              <w:rPr>
                <w:noProof/>
                <w:webHidden/>
              </w:rPr>
              <w:t>29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2" w:history="1">
            <w:r w:rsidRPr="002F1E39">
              <w:rPr>
                <w:rStyle w:val="a8"/>
                <w:noProof/>
              </w:rPr>
              <w:t>Глава 7. КЛАССИФИКАЦИЯ НАРУЖНЫХ УСТАНОВОК ПО ПОЖАРНОЙ ОПАСНОСТИ</w:t>
            </w:r>
            <w:r>
              <w:rPr>
                <w:noProof/>
                <w:webHidden/>
              </w:rPr>
              <w:tab/>
            </w:r>
            <w:r>
              <w:rPr>
                <w:noProof/>
                <w:webHidden/>
              </w:rPr>
              <w:fldChar w:fldCharType="begin"/>
            </w:r>
            <w:r>
              <w:rPr>
                <w:noProof/>
                <w:webHidden/>
              </w:rPr>
              <w:instrText xml:space="preserve"> PAGEREF _Toc9007622 \h </w:instrText>
            </w:r>
            <w:r>
              <w:rPr>
                <w:noProof/>
                <w:webHidden/>
              </w:rPr>
            </w:r>
            <w:r>
              <w:rPr>
                <w:noProof/>
                <w:webHidden/>
              </w:rPr>
              <w:fldChar w:fldCharType="separate"/>
            </w:r>
            <w:r>
              <w:rPr>
                <w:noProof/>
                <w:webHidden/>
              </w:rPr>
              <w:t>31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3" w:history="1">
            <w:r w:rsidRPr="002F1E39">
              <w:rPr>
                <w:rStyle w:val="a8"/>
                <w:noProof/>
              </w:rPr>
              <w:t>Статья 24. Цель классификации наружных установок по пожарной опасности</w:t>
            </w:r>
            <w:r>
              <w:rPr>
                <w:noProof/>
                <w:webHidden/>
              </w:rPr>
              <w:tab/>
            </w:r>
            <w:r>
              <w:rPr>
                <w:noProof/>
                <w:webHidden/>
              </w:rPr>
              <w:fldChar w:fldCharType="begin"/>
            </w:r>
            <w:r>
              <w:rPr>
                <w:noProof/>
                <w:webHidden/>
              </w:rPr>
              <w:instrText xml:space="preserve"> PAGEREF _Toc9007623 \h </w:instrText>
            </w:r>
            <w:r>
              <w:rPr>
                <w:noProof/>
                <w:webHidden/>
              </w:rPr>
            </w:r>
            <w:r>
              <w:rPr>
                <w:noProof/>
                <w:webHidden/>
              </w:rPr>
              <w:fldChar w:fldCharType="separate"/>
            </w:r>
            <w:r>
              <w:rPr>
                <w:noProof/>
                <w:webHidden/>
              </w:rPr>
              <w:t>31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4" w:history="1">
            <w:r w:rsidRPr="002F1E39">
              <w:rPr>
                <w:rStyle w:val="a8"/>
                <w:noProof/>
              </w:rPr>
              <w:t>Статья 25. Определение категорий наружных установок по пожарной опасности</w:t>
            </w:r>
            <w:r>
              <w:rPr>
                <w:noProof/>
                <w:webHidden/>
              </w:rPr>
              <w:tab/>
            </w:r>
            <w:r>
              <w:rPr>
                <w:noProof/>
                <w:webHidden/>
              </w:rPr>
              <w:fldChar w:fldCharType="begin"/>
            </w:r>
            <w:r>
              <w:rPr>
                <w:noProof/>
                <w:webHidden/>
              </w:rPr>
              <w:instrText xml:space="preserve"> PAGEREF _Toc9007624 \h </w:instrText>
            </w:r>
            <w:r>
              <w:rPr>
                <w:noProof/>
                <w:webHidden/>
              </w:rPr>
            </w:r>
            <w:r>
              <w:rPr>
                <w:noProof/>
                <w:webHidden/>
              </w:rPr>
              <w:fldChar w:fldCharType="separate"/>
            </w:r>
            <w:r>
              <w:rPr>
                <w:noProof/>
                <w:webHidden/>
              </w:rPr>
              <w:t>31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5" w:history="1">
            <w:r w:rsidRPr="002F1E39">
              <w:rPr>
                <w:rStyle w:val="a8"/>
                <w:noProof/>
              </w:rPr>
              <w:t>Глава 8. КЛАССИФИКАЦИЯ ЗДАНИЙ, СООРУЖЕНИЙ И ПОМЕЩЕНИЙ ПО ПОЖАРНОЙ И ВЗРЫВОПОЖАРНОЙ</w:t>
            </w:r>
            <w:r>
              <w:rPr>
                <w:noProof/>
                <w:webHidden/>
              </w:rPr>
              <w:tab/>
            </w:r>
            <w:r>
              <w:rPr>
                <w:noProof/>
                <w:webHidden/>
              </w:rPr>
              <w:fldChar w:fldCharType="begin"/>
            </w:r>
            <w:r>
              <w:rPr>
                <w:noProof/>
                <w:webHidden/>
              </w:rPr>
              <w:instrText xml:space="preserve"> PAGEREF _Toc9007625 \h </w:instrText>
            </w:r>
            <w:r>
              <w:rPr>
                <w:noProof/>
                <w:webHidden/>
              </w:rPr>
            </w:r>
            <w:r>
              <w:rPr>
                <w:noProof/>
                <w:webHidden/>
              </w:rPr>
              <w:fldChar w:fldCharType="separate"/>
            </w:r>
            <w:r>
              <w:rPr>
                <w:noProof/>
                <w:webHidden/>
              </w:rPr>
              <w:t>32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6" w:history="1">
            <w:r w:rsidRPr="002F1E39">
              <w:rPr>
                <w:rStyle w:val="a8"/>
                <w:noProof/>
              </w:rPr>
              <w:t>Статья 26. Цель классификации зданий, сооружений и помещений по пожарной и взрывопожарной опасности</w:t>
            </w:r>
            <w:r>
              <w:rPr>
                <w:noProof/>
                <w:webHidden/>
              </w:rPr>
              <w:tab/>
            </w:r>
            <w:r>
              <w:rPr>
                <w:noProof/>
                <w:webHidden/>
              </w:rPr>
              <w:fldChar w:fldCharType="begin"/>
            </w:r>
            <w:r>
              <w:rPr>
                <w:noProof/>
                <w:webHidden/>
              </w:rPr>
              <w:instrText xml:space="preserve"> PAGEREF _Toc9007626 \h </w:instrText>
            </w:r>
            <w:r>
              <w:rPr>
                <w:noProof/>
                <w:webHidden/>
              </w:rPr>
            </w:r>
            <w:r>
              <w:rPr>
                <w:noProof/>
                <w:webHidden/>
              </w:rPr>
              <w:fldChar w:fldCharType="separate"/>
            </w:r>
            <w:r>
              <w:rPr>
                <w:noProof/>
                <w:webHidden/>
              </w:rPr>
              <w:t>33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7" w:history="1">
            <w:r w:rsidRPr="002F1E39">
              <w:rPr>
                <w:rStyle w:val="a8"/>
                <w:noProof/>
              </w:rPr>
              <w:t>Статья 27. Определение категории зданий, сооружений и помещений по пожарной и взрывопожарной опасности</w:t>
            </w:r>
            <w:r>
              <w:rPr>
                <w:noProof/>
                <w:webHidden/>
              </w:rPr>
              <w:tab/>
            </w:r>
            <w:r>
              <w:rPr>
                <w:noProof/>
                <w:webHidden/>
              </w:rPr>
              <w:fldChar w:fldCharType="begin"/>
            </w:r>
            <w:r>
              <w:rPr>
                <w:noProof/>
                <w:webHidden/>
              </w:rPr>
              <w:instrText xml:space="preserve"> PAGEREF _Toc9007627 \h </w:instrText>
            </w:r>
            <w:r>
              <w:rPr>
                <w:noProof/>
                <w:webHidden/>
              </w:rPr>
            </w:r>
            <w:r>
              <w:rPr>
                <w:noProof/>
                <w:webHidden/>
              </w:rPr>
              <w:fldChar w:fldCharType="separate"/>
            </w:r>
            <w:r>
              <w:rPr>
                <w:noProof/>
                <w:webHidden/>
              </w:rPr>
              <w:t>33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8" w:history="1">
            <w:r w:rsidRPr="002F1E39">
              <w:rPr>
                <w:rStyle w:val="a8"/>
                <w:noProof/>
              </w:rPr>
              <w:t>Глава 9. ПОЖАРНО-ТЕХНИЧЕСКАЯ КЛАССИФИКАЦИЯ ЗДАНИЙ, СООРУЖЕНИЙ И ПОЖАРНЫХ ОТСЕКОВ</w:t>
            </w:r>
            <w:r>
              <w:rPr>
                <w:noProof/>
                <w:webHidden/>
              </w:rPr>
              <w:tab/>
            </w:r>
            <w:r>
              <w:rPr>
                <w:noProof/>
                <w:webHidden/>
              </w:rPr>
              <w:fldChar w:fldCharType="begin"/>
            </w:r>
            <w:r>
              <w:rPr>
                <w:noProof/>
                <w:webHidden/>
              </w:rPr>
              <w:instrText xml:space="preserve"> PAGEREF _Toc9007628 \h </w:instrText>
            </w:r>
            <w:r>
              <w:rPr>
                <w:noProof/>
                <w:webHidden/>
              </w:rPr>
            </w:r>
            <w:r>
              <w:rPr>
                <w:noProof/>
                <w:webHidden/>
              </w:rPr>
              <w:fldChar w:fldCharType="separate"/>
            </w:r>
            <w:r>
              <w:rPr>
                <w:noProof/>
                <w:webHidden/>
              </w:rPr>
              <w:t>36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29" w:history="1">
            <w:r w:rsidRPr="002F1E39">
              <w:rPr>
                <w:rStyle w:val="a8"/>
                <w:noProof/>
              </w:rPr>
              <w:t>Статья 28. Цель классификации</w:t>
            </w:r>
            <w:r>
              <w:rPr>
                <w:noProof/>
                <w:webHidden/>
              </w:rPr>
              <w:tab/>
            </w:r>
            <w:r>
              <w:rPr>
                <w:noProof/>
                <w:webHidden/>
              </w:rPr>
              <w:fldChar w:fldCharType="begin"/>
            </w:r>
            <w:r>
              <w:rPr>
                <w:noProof/>
                <w:webHidden/>
              </w:rPr>
              <w:instrText xml:space="preserve"> PAGEREF _Toc9007629 \h </w:instrText>
            </w:r>
            <w:r>
              <w:rPr>
                <w:noProof/>
                <w:webHidden/>
              </w:rPr>
            </w:r>
            <w:r>
              <w:rPr>
                <w:noProof/>
                <w:webHidden/>
              </w:rPr>
              <w:fldChar w:fldCharType="separate"/>
            </w:r>
            <w:r>
              <w:rPr>
                <w:noProof/>
                <w:webHidden/>
              </w:rPr>
              <w:t>36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0" w:history="1">
            <w:r w:rsidRPr="002F1E39">
              <w:rPr>
                <w:rStyle w:val="a8"/>
                <w:noProof/>
              </w:rPr>
              <w:t>Статья 29. Пожарно-техническая классификация зданий, сооружений и пожарных отсеков</w:t>
            </w:r>
            <w:r>
              <w:rPr>
                <w:noProof/>
                <w:webHidden/>
              </w:rPr>
              <w:tab/>
            </w:r>
            <w:r>
              <w:rPr>
                <w:noProof/>
                <w:webHidden/>
              </w:rPr>
              <w:fldChar w:fldCharType="begin"/>
            </w:r>
            <w:r>
              <w:rPr>
                <w:noProof/>
                <w:webHidden/>
              </w:rPr>
              <w:instrText xml:space="preserve"> PAGEREF _Toc9007630 \h </w:instrText>
            </w:r>
            <w:r>
              <w:rPr>
                <w:noProof/>
                <w:webHidden/>
              </w:rPr>
            </w:r>
            <w:r>
              <w:rPr>
                <w:noProof/>
                <w:webHidden/>
              </w:rPr>
              <w:fldChar w:fldCharType="separate"/>
            </w:r>
            <w:r>
              <w:rPr>
                <w:noProof/>
                <w:webHidden/>
              </w:rPr>
              <w:t>36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1" w:history="1">
            <w:r w:rsidRPr="002F1E39">
              <w:rPr>
                <w:rStyle w:val="a8"/>
                <w:noProof/>
              </w:rPr>
              <w:t>Статья 30. Классификация зданий, сооружений и пожарных отсеков по степени огнестойкости</w:t>
            </w:r>
            <w:r>
              <w:rPr>
                <w:noProof/>
                <w:webHidden/>
              </w:rPr>
              <w:tab/>
            </w:r>
            <w:r>
              <w:rPr>
                <w:noProof/>
                <w:webHidden/>
              </w:rPr>
              <w:fldChar w:fldCharType="begin"/>
            </w:r>
            <w:r>
              <w:rPr>
                <w:noProof/>
                <w:webHidden/>
              </w:rPr>
              <w:instrText xml:space="preserve"> PAGEREF _Toc9007631 \h </w:instrText>
            </w:r>
            <w:r>
              <w:rPr>
                <w:noProof/>
                <w:webHidden/>
              </w:rPr>
            </w:r>
            <w:r>
              <w:rPr>
                <w:noProof/>
                <w:webHidden/>
              </w:rPr>
              <w:fldChar w:fldCharType="separate"/>
            </w:r>
            <w:r>
              <w:rPr>
                <w:noProof/>
                <w:webHidden/>
              </w:rPr>
              <w:t>36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2" w:history="1">
            <w:r w:rsidRPr="002F1E39">
              <w:rPr>
                <w:rStyle w:val="a8"/>
                <w:noProof/>
              </w:rPr>
              <w:t>Статья 31. Классификация зданий, сооружений и пожарных отсеков по конструктивной пожарной опасности</w:t>
            </w:r>
            <w:r>
              <w:rPr>
                <w:noProof/>
                <w:webHidden/>
              </w:rPr>
              <w:tab/>
            </w:r>
            <w:r>
              <w:rPr>
                <w:noProof/>
                <w:webHidden/>
              </w:rPr>
              <w:fldChar w:fldCharType="begin"/>
            </w:r>
            <w:r>
              <w:rPr>
                <w:noProof/>
                <w:webHidden/>
              </w:rPr>
              <w:instrText xml:space="preserve"> PAGEREF _Toc9007632 \h </w:instrText>
            </w:r>
            <w:r>
              <w:rPr>
                <w:noProof/>
                <w:webHidden/>
              </w:rPr>
            </w:r>
            <w:r>
              <w:rPr>
                <w:noProof/>
                <w:webHidden/>
              </w:rPr>
              <w:fldChar w:fldCharType="separate"/>
            </w:r>
            <w:r>
              <w:rPr>
                <w:noProof/>
                <w:webHidden/>
              </w:rPr>
              <w:t>36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3" w:history="1">
            <w:r w:rsidRPr="002F1E39">
              <w:rPr>
                <w:rStyle w:val="a8"/>
                <w:noProof/>
              </w:rPr>
              <w:t>Статья 32. Классификация зданий, сооружений и пожарных отсеков по функциональной пожарной опасности</w:t>
            </w:r>
            <w:r>
              <w:rPr>
                <w:noProof/>
                <w:webHidden/>
              </w:rPr>
              <w:tab/>
            </w:r>
            <w:r>
              <w:rPr>
                <w:noProof/>
                <w:webHidden/>
              </w:rPr>
              <w:fldChar w:fldCharType="begin"/>
            </w:r>
            <w:r>
              <w:rPr>
                <w:noProof/>
                <w:webHidden/>
              </w:rPr>
              <w:instrText xml:space="preserve"> PAGEREF _Toc9007633 \h </w:instrText>
            </w:r>
            <w:r>
              <w:rPr>
                <w:noProof/>
                <w:webHidden/>
              </w:rPr>
            </w:r>
            <w:r>
              <w:rPr>
                <w:noProof/>
                <w:webHidden/>
              </w:rPr>
              <w:fldChar w:fldCharType="separate"/>
            </w:r>
            <w:r>
              <w:rPr>
                <w:noProof/>
                <w:webHidden/>
              </w:rPr>
              <w:t>37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4" w:history="1">
            <w:r w:rsidRPr="002F1E39">
              <w:rPr>
                <w:rStyle w:val="a8"/>
                <w:noProof/>
              </w:rPr>
              <w:t>Статья 33. Классификация зданий пожарных депо</w:t>
            </w:r>
            <w:r>
              <w:rPr>
                <w:noProof/>
                <w:webHidden/>
              </w:rPr>
              <w:tab/>
            </w:r>
            <w:r>
              <w:rPr>
                <w:noProof/>
                <w:webHidden/>
              </w:rPr>
              <w:fldChar w:fldCharType="begin"/>
            </w:r>
            <w:r>
              <w:rPr>
                <w:noProof/>
                <w:webHidden/>
              </w:rPr>
              <w:instrText xml:space="preserve"> PAGEREF _Toc9007634 \h </w:instrText>
            </w:r>
            <w:r>
              <w:rPr>
                <w:noProof/>
                <w:webHidden/>
              </w:rPr>
            </w:r>
            <w:r>
              <w:rPr>
                <w:noProof/>
                <w:webHidden/>
              </w:rPr>
              <w:fldChar w:fldCharType="separate"/>
            </w:r>
            <w:r>
              <w:rPr>
                <w:noProof/>
                <w:webHidden/>
              </w:rPr>
              <w:t>39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5" w:history="1">
            <w:r w:rsidRPr="002F1E39">
              <w:rPr>
                <w:rStyle w:val="a8"/>
                <w:noProof/>
              </w:rPr>
              <w:t>Глава 10. ПОЖАРНО-ТЕХНИЧЕСКАЯ КЛАССИФИКАЦИЯ СТРОИТЕЛЬНЫХ КОНСТРУКЦИЙ И ПРОТИВОПОЖАРНЫХ ПРЕГРАД</w:t>
            </w:r>
            <w:r>
              <w:rPr>
                <w:noProof/>
                <w:webHidden/>
              </w:rPr>
              <w:tab/>
            </w:r>
            <w:r>
              <w:rPr>
                <w:noProof/>
                <w:webHidden/>
              </w:rPr>
              <w:fldChar w:fldCharType="begin"/>
            </w:r>
            <w:r>
              <w:rPr>
                <w:noProof/>
                <w:webHidden/>
              </w:rPr>
              <w:instrText xml:space="preserve"> PAGEREF _Toc9007635 \h </w:instrText>
            </w:r>
            <w:r>
              <w:rPr>
                <w:noProof/>
                <w:webHidden/>
              </w:rPr>
            </w:r>
            <w:r>
              <w:rPr>
                <w:noProof/>
                <w:webHidden/>
              </w:rPr>
              <w:fldChar w:fldCharType="separate"/>
            </w:r>
            <w:r>
              <w:rPr>
                <w:noProof/>
                <w:webHidden/>
              </w:rPr>
              <w:t>39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6" w:history="1">
            <w:r w:rsidRPr="002F1E39">
              <w:rPr>
                <w:rStyle w:val="a8"/>
                <w:noProof/>
              </w:rPr>
              <w:t>Статья 34. Цель классификации</w:t>
            </w:r>
            <w:r>
              <w:rPr>
                <w:noProof/>
                <w:webHidden/>
              </w:rPr>
              <w:tab/>
            </w:r>
            <w:r>
              <w:rPr>
                <w:noProof/>
                <w:webHidden/>
              </w:rPr>
              <w:fldChar w:fldCharType="begin"/>
            </w:r>
            <w:r>
              <w:rPr>
                <w:noProof/>
                <w:webHidden/>
              </w:rPr>
              <w:instrText xml:space="preserve"> PAGEREF _Toc9007636 \h </w:instrText>
            </w:r>
            <w:r>
              <w:rPr>
                <w:noProof/>
                <w:webHidden/>
              </w:rPr>
            </w:r>
            <w:r>
              <w:rPr>
                <w:noProof/>
                <w:webHidden/>
              </w:rPr>
              <w:fldChar w:fldCharType="separate"/>
            </w:r>
            <w:r>
              <w:rPr>
                <w:noProof/>
                <w:webHidden/>
              </w:rPr>
              <w:t>39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7" w:history="1">
            <w:r w:rsidRPr="002F1E39">
              <w:rPr>
                <w:rStyle w:val="a8"/>
                <w:noProof/>
              </w:rPr>
              <w:t>Статья 35. Классификация строительных конструкций по огнестойкости</w:t>
            </w:r>
            <w:r>
              <w:rPr>
                <w:noProof/>
                <w:webHidden/>
              </w:rPr>
              <w:tab/>
            </w:r>
            <w:r>
              <w:rPr>
                <w:noProof/>
                <w:webHidden/>
              </w:rPr>
              <w:fldChar w:fldCharType="begin"/>
            </w:r>
            <w:r>
              <w:rPr>
                <w:noProof/>
                <w:webHidden/>
              </w:rPr>
              <w:instrText xml:space="preserve"> PAGEREF _Toc9007637 \h </w:instrText>
            </w:r>
            <w:r>
              <w:rPr>
                <w:noProof/>
                <w:webHidden/>
              </w:rPr>
            </w:r>
            <w:r>
              <w:rPr>
                <w:noProof/>
                <w:webHidden/>
              </w:rPr>
              <w:fldChar w:fldCharType="separate"/>
            </w:r>
            <w:r>
              <w:rPr>
                <w:noProof/>
                <w:webHidden/>
              </w:rPr>
              <w:t>40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8" w:history="1">
            <w:r w:rsidRPr="002F1E39">
              <w:rPr>
                <w:rStyle w:val="a8"/>
                <w:noProof/>
              </w:rPr>
              <w:t>Статья 36. Классификация строительных конструкций по пожарной опасности</w:t>
            </w:r>
            <w:r>
              <w:rPr>
                <w:noProof/>
                <w:webHidden/>
              </w:rPr>
              <w:tab/>
            </w:r>
            <w:r>
              <w:rPr>
                <w:noProof/>
                <w:webHidden/>
              </w:rPr>
              <w:fldChar w:fldCharType="begin"/>
            </w:r>
            <w:r>
              <w:rPr>
                <w:noProof/>
                <w:webHidden/>
              </w:rPr>
              <w:instrText xml:space="preserve"> PAGEREF _Toc9007638 \h </w:instrText>
            </w:r>
            <w:r>
              <w:rPr>
                <w:noProof/>
                <w:webHidden/>
              </w:rPr>
            </w:r>
            <w:r>
              <w:rPr>
                <w:noProof/>
                <w:webHidden/>
              </w:rPr>
              <w:fldChar w:fldCharType="separate"/>
            </w:r>
            <w:r>
              <w:rPr>
                <w:noProof/>
                <w:webHidden/>
              </w:rPr>
              <w:t>41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39" w:history="1">
            <w:r w:rsidRPr="002F1E39">
              <w:rPr>
                <w:rStyle w:val="a8"/>
                <w:noProof/>
              </w:rPr>
              <w:t>Статья 37. Классификация противопожарных преград</w:t>
            </w:r>
            <w:r>
              <w:rPr>
                <w:noProof/>
                <w:webHidden/>
              </w:rPr>
              <w:tab/>
            </w:r>
            <w:r>
              <w:rPr>
                <w:noProof/>
                <w:webHidden/>
              </w:rPr>
              <w:fldChar w:fldCharType="begin"/>
            </w:r>
            <w:r>
              <w:rPr>
                <w:noProof/>
                <w:webHidden/>
              </w:rPr>
              <w:instrText xml:space="preserve"> PAGEREF _Toc9007639 \h </w:instrText>
            </w:r>
            <w:r>
              <w:rPr>
                <w:noProof/>
                <w:webHidden/>
              </w:rPr>
            </w:r>
            <w:r>
              <w:rPr>
                <w:noProof/>
                <w:webHidden/>
              </w:rPr>
              <w:fldChar w:fldCharType="separate"/>
            </w:r>
            <w:r>
              <w:rPr>
                <w:noProof/>
                <w:webHidden/>
              </w:rPr>
              <w:t>41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0" w:history="1">
            <w:r w:rsidRPr="002F1E39">
              <w:rPr>
                <w:rStyle w:val="a8"/>
                <w:noProof/>
              </w:rPr>
              <w:t>Глава 11. ПОЖАРНО-ТЕХНИЧЕСКАЯ КЛАССИФИКАЦИЯ ЛЕСТНИЦ И ЛЕСТНИЧНЫХ КЛЕТОК</w:t>
            </w:r>
            <w:r>
              <w:rPr>
                <w:noProof/>
                <w:webHidden/>
              </w:rPr>
              <w:tab/>
            </w:r>
            <w:r>
              <w:rPr>
                <w:noProof/>
                <w:webHidden/>
              </w:rPr>
              <w:fldChar w:fldCharType="begin"/>
            </w:r>
            <w:r>
              <w:rPr>
                <w:noProof/>
                <w:webHidden/>
              </w:rPr>
              <w:instrText xml:space="preserve"> PAGEREF _Toc9007640 \h </w:instrText>
            </w:r>
            <w:r>
              <w:rPr>
                <w:noProof/>
                <w:webHidden/>
              </w:rPr>
            </w:r>
            <w:r>
              <w:rPr>
                <w:noProof/>
                <w:webHidden/>
              </w:rPr>
              <w:fldChar w:fldCharType="separate"/>
            </w:r>
            <w:r>
              <w:rPr>
                <w:noProof/>
                <w:webHidden/>
              </w:rPr>
              <w:t>42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1" w:history="1">
            <w:r w:rsidRPr="002F1E39">
              <w:rPr>
                <w:rStyle w:val="a8"/>
                <w:noProof/>
              </w:rPr>
              <w:t>Статья 38. Цель классификации</w:t>
            </w:r>
            <w:r>
              <w:rPr>
                <w:noProof/>
                <w:webHidden/>
              </w:rPr>
              <w:tab/>
            </w:r>
            <w:r>
              <w:rPr>
                <w:noProof/>
                <w:webHidden/>
              </w:rPr>
              <w:fldChar w:fldCharType="begin"/>
            </w:r>
            <w:r>
              <w:rPr>
                <w:noProof/>
                <w:webHidden/>
              </w:rPr>
              <w:instrText xml:space="preserve"> PAGEREF _Toc9007641 \h </w:instrText>
            </w:r>
            <w:r>
              <w:rPr>
                <w:noProof/>
                <w:webHidden/>
              </w:rPr>
            </w:r>
            <w:r>
              <w:rPr>
                <w:noProof/>
                <w:webHidden/>
              </w:rPr>
              <w:fldChar w:fldCharType="separate"/>
            </w:r>
            <w:r>
              <w:rPr>
                <w:noProof/>
                <w:webHidden/>
              </w:rPr>
              <w:t>42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2" w:history="1">
            <w:r w:rsidRPr="002F1E39">
              <w:rPr>
                <w:rStyle w:val="a8"/>
                <w:noProof/>
              </w:rPr>
              <w:t>Статья 39. Классификация лестниц</w:t>
            </w:r>
            <w:r>
              <w:rPr>
                <w:noProof/>
                <w:webHidden/>
              </w:rPr>
              <w:tab/>
            </w:r>
            <w:r>
              <w:rPr>
                <w:noProof/>
                <w:webHidden/>
              </w:rPr>
              <w:fldChar w:fldCharType="begin"/>
            </w:r>
            <w:r>
              <w:rPr>
                <w:noProof/>
                <w:webHidden/>
              </w:rPr>
              <w:instrText xml:space="preserve"> PAGEREF _Toc9007642 \h </w:instrText>
            </w:r>
            <w:r>
              <w:rPr>
                <w:noProof/>
                <w:webHidden/>
              </w:rPr>
            </w:r>
            <w:r>
              <w:rPr>
                <w:noProof/>
                <w:webHidden/>
              </w:rPr>
              <w:fldChar w:fldCharType="separate"/>
            </w:r>
            <w:r>
              <w:rPr>
                <w:noProof/>
                <w:webHidden/>
              </w:rPr>
              <w:t>42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3" w:history="1">
            <w:r w:rsidRPr="002F1E39">
              <w:rPr>
                <w:rStyle w:val="a8"/>
                <w:noProof/>
              </w:rPr>
              <w:t>Статья 40. Классификация лестничных клеток</w:t>
            </w:r>
            <w:r>
              <w:rPr>
                <w:noProof/>
                <w:webHidden/>
              </w:rPr>
              <w:tab/>
            </w:r>
            <w:r>
              <w:rPr>
                <w:noProof/>
                <w:webHidden/>
              </w:rPr>
              <w:fldChar w:fldCharType="begin"/>
            </w:r>
            <w:r>
              <w:rPr>
                <w:noProof/>
                <w:webHidden/>
              </w:rPr>
              <w:instrText xml:space="preserve"> PAGEREF _Toc9007643 \h </w:instrText>
            </w:r>
            <w:r>
              <w:rPr>
                <w:noProof/>
                <w:webHidden/>
              </w:rPr>
            </w:r>
            <w:r>
              <w:rPr>
                <w:noProof/>
                <w:webHidden/>
              </w:rPr>
              <w:fldChar w:fldCharType="separate"/>
            </w:r>
            <w:r>
              <w:rPr>
                <w:noProof/>
                <w:webHidden/>
              </w:rPr>
              <w:t>43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4" w:history="1">
            <w:r w:rsidRPr="002F1E39">
              <w:rPr>
                <w:rStyle w:val="a8"/>
                <w:noProof/>
              </w:rPr>
              <w:t>Глава 12. КЛАССИФИКАЦИЯ ПОЖАРНОЙ ТЕХНИКИ</w:t>
            </w:r>
            <w:r>
              <w:rPr>
                <w:noProof/>
                <w:webHidden/>
              </w:rPr>
              <w:tab/>
            </w:r>
            <w:r>
              <w:rPr>
                <w:noProof/>
                <w:webHidden/>
              </w:rPr>
              <w:fldChar w:fldCharType="begin"/>
            </w:r>
            <w:r>
              <w:rPr>
                <w:noProof/>
                <w:webHidden/>
              </w:rPr>
              <w:instrText xml:space="preserve"> PAGEREF _Toc9007644 \h </w:instrText>
            </w:r>
            <w:r>
              <w:rPr>
                <w:noProof/>
                <w:webHidden/>
              </w:rPr>
            </w:r>
            <w:r>
              <w:rPr>
                <w:noProof/>
                <w:webHidden/>
              </w:rPr>
              <w:fldChar w:fldCharType="separate"/>
            </w:r>
            <w:r>
              <w:rPr>
                <w:noProof/>
                <w:webHidden/>
              </w:rPr>
              <w:t>43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5" w:history="1">
            <w:r w:rsidRPr="002F1E39">
              <w:rPr>
                <w:rStyle w:val="a8"/>
                <w:noProof/>
              </w:rPr>
              <w:t>Статья 41. Цель классификации</w:t>
            </w:r>
            <w:r>
              <w:rPr>
                <w:noProof/>
                <w:webHidden/>
              </w:rPr>
              <w:tab/>
            </w:r>
            <w:r>
              <w:rPr>
                <w:noProof/>
                <w:webHidden/>
              </w:rPr>
              <w:fldChar w:fldCharType="begin"/>
            </w:r>
            <w:r>
              <w:rPr>
                <w:noProof/>
                <w:webHidden/>
              </w:rPr>
              <w:instrText xml:space="preserve"> PAGEREF _Toc9007645 \h </w:instrText>
            </w:r>
            <w:r>
              <w:rPr>
                <w:noProof/>
                <w:webHidden/>
              </w:rPr>
            </w:r>
            <w:r>
              <w:rPr>
                <w:noProof/>
                <w:webHidden/>
              </w:rPr>
              <w:fldChar w:fldCharType="separate"/>
            </w:r>
            <w:r>
              <w:rPr>
                <w:noProof/>
                <w:webHidden/>
              </w:rPr>
              <w:t>43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6" w:history="1">
            <w:r w:rsidRPr="002F1E39">
              <w:rPr>
                <w:rStyle w:val="a8"/>
                <w:noProof/>
              </w:rPr>
              <w:t>Статья 42. Классификация пожарной техники</w:t>
            </w:r>
            <w:r>
              <w:rPr>
                <w:noProof/>
                <w:webHidden/>
              </w:rPr>
              <w:tab/>
            </w:r>
            <w:r>
              <w:rPr>
                <w:noProof/>
                <w:webHidden/>
              </w:rPr>
              <w:fldChar w:fldCharType="begin"/>
            </w:r>
            <w:r>
              <w:rPr>
                <w:noProof/>
                <w:webHidden/>
              </w:rPr>
              <w:instrText xml:space="preserve"> PAGEREF _Toc9007646 \h </w:instrText>
            </w:r>
            <w:r>
              <w:rPr>
                <w:noProof/>
                <w:webHidden/>
              </w:rPr>
            </w:r>
            <w:r>
              <w:rPr>
                <w:noProof/>
                <w:webHidden/>
              </w:rPr>
              <w:fldChar w:fldCharType="separate"/>
            </w:r>
            <w:r>
              <w:rPr>
                <w:noProof/>
                <w:webHidden/>
              </w:rPr>
              <w:t>43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7" w:history="1">
            <w:r w:rsidRPr="002F1E39">
              <w:rPr>
                <w:rStyle w:val="a8"/>
                <w:noProof/>
              </w:rPr>
              <w:t>Статья 43. Классификация и область применения первичных средств пожаротушения</w:t>
            </w:r>
            <w:r>
              <w:rPr>
                <w:noProof/>
                <w:webHidden/>
              </w:rPr>
              <w:tab/>
            </w:r>
            <w:r>
              <w:rPr>
                <w:noProof/>
                <w:webHidden/>
              </w:rPr>
              <w:fldChar w:fldCharType="begin"/>
            </w:r>
            <w:r>
              <w:rPr>
                <w:noProof/>
                <w:webHidden/>
              </w:rPr>
              <w:instrText xml:space="preserve"> PAGEREF _Toc9007647 \h </w:instrText>
            </w:r>
            <w:r>
              <w:rPr>
                <w:noProof/>
                <w:webHidden/>
              </w:rPr>
            </w:r>
            <w:r>
              <w:rPr>
                <w:noProof/>
                <w:webHidden/>
              </w:rPr>
              <w:fldChar w:fldCharType="separate"/>
            </w:r>
            <w:r>
              <w:rPr>
                <w:noProof/>
                <w:webHidden/>
              </w:rPr>
              <w:t>44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8" w:history="1">
            <w:r w:rsidRPr="002F1E39">
              <w:rPr>
                <w:rStyle w:val="a8"/>
                <w:noProof/>
              </w:rPr>
              <w:t>Статья 44. Классификация мобильных средств пожаротушения</w:t>
            </w:r>
            <w:r>
              <w:rPr>
                <w:noProof/>
                <w:webHidden/>
              </w:rPr>
              <w:tab/>
            </w:r>
            <w:r>
              <w:rPr>
                <w:noProof/>
                <w:webHidden/>
              </w:rPr>
              <w:fldChar w:fldCharType="begin"/>
            </w:r>
            <w:r>
              <w:rPr>
                <w:noProof/>
                <w:webHidden/>
              </w:rPr>
              <w:instrText xml:space="preserve"> PAGEREF _Toc9007648 \h </w:instrText>
            </w:r>
            <w:r>
              <w:rPr>
                <w:noProof/>
                <w:webHidden/>
              </w:rPr>
            </w:r>
            <w:r>
              <w:rPr>
                <w:noProof/>
                <w:webHidden/>
              </w:rPr>
              <w:fldChar w:fldCharType="separate"/>
            </w:r>
            <w:r>
              <w:rPr>
                <w:noProof/>
                <w:webHidden/>
              </w:rPr>
              <w:t>44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49" w:history="1">
            <w:r w:rsidRPr="002F1E39">
              <w:rPr>
                <w:rStyle w:val="a8"/>
                <w:noProof/>
              </w:rPr>
              <w:t>Статья 45. Классификация установок пожаротушения</w:t>
            </w:r>
            <w:r>
              <w:rPr>
                <w:noProof/>
                <w:webHidden/>
              </w:rPr>
              <w:tab/>
            </w:r>
            <w:r>
              <w:rPr>
                <w:noProof/>
                <w:webHidden/>
              </w:rPr>
              <w:fldChar w:fldCharType="begin"/>
            </w:r>
            <w:r>
              <w:rPr>
                <w:noProof/>
                <w:webHidden/>
              </w:rPr>
              <w:instrText xml:space="preserve"> PAGEREF _Toc9007649 \h </w:instrText>
            </w:r>
            <w:r>
              <w:rPr>
                <w:noProof/>
                <w:webHidden/>
              </w:rPr>
            </w:r>
            <w:r>
              <w:rPr>
                <w:noProof/>
                <w:webHidden/>
              </w:rPr>
              <w:fldChar w:fldCharType="separate"/>
            </w:r>
            <w:r>
              <w:rPr>
                <w:noProof/>
                <w:webHidden/>
              </w:rPr>
              <w:t>44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0" w:history="1">
            <w:r w:rsidRPr="002F1E39">
              <w:rPr>
                <w:rStyle w:val="a8"/>
                <w:noProof/>
              </w:rPr>
              <w:t>Статья 46. Классификация средств пожарной автоматики</w:t>
            </w:r>
            <w:r>
              <w:rPr>
                <w:noProof/>
                <w:webHidden/>
              </w:rPr>
              <w:tab/>
            </w:r>
            <w:r>
              <w:rPr>
                <w:noProof/>
                <w:webHidden/>
              </w:rPr>
              <w:fldChar w:fldCharType="begin"/>
            </w:r>
            <w:r>
              <w:rPr>
                <w:noProof/>
                <w:webHidden/>
              </w:rPr>
              <w:instrText xml:space="preserve"> PAGEREF _Toc9007650 \h </w:instrText>
            </w:r>
            <w:r>
              <w:rPr>
                <w:noProof/>
                <w:webHidden/>
              </w:rPr>
            </w:r>
            <w:r>
              <w:rPr>
                <w:noProof/>
                <w:webHidden/>
              </w:rPr>
              <w:fldChar w:fldCharType="separate"/>
            </w:r>
            <w:r>
              <w:rPr>
                <w:noProof/>
                <w:webHidden/>
              </w:rPr>
              <w:t>45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1" w:history="1">
            <w:r w:rsidRPr="002F1E39">
              <w:rPr>
                <w:rStyle w:val="a8"/>
                <w:noProof/>
              </w:rPr>
              <w:t>Статья 47. Классификация средств индивидуальной защиты и спасения людей при пожаре</w:t>
            </w:r>
            <w:r>
              <w:rPr>
                <w:noProof/>
                <w:webHidden/>
              </w:rPr>
              <w:tab/>
            </w:r>
            <w:r>
              <w:rPr>
                <w:noProof/>
                <w:webHidden/>
              </w:rPr>
              <w:fldChar w:fldCharType="begin"/>
            </w:r>
            <w:r>
              <w:rPr>
                <w:noProof/>
                <w:webHidden/>
              </w:rPr>
              <w:instrText xml:space="preserve"> PAGEREF _Toc9007651 \h </w:instrText>
            </w:r>
            <w:r>
              <w:rPr>
                <w:noProof/>
                <w:webHidden/>
              </w:rPr>
            </w:r>
            <w:r>
              <w:rPr>
                <w:noProof/>
                <w:webHidden/>
              </w:rPr>
              <w:fldChar w:fldCharType="separate"/>
            </w:r>
            <w:r>
              <w:rPr>
                <w:noProof/>
                <w:webHidden/>
              </w:rPr>
              <w:t>45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2" w:history="1">
            <w:r w:rsidRPr="002F1E39">
              <w:rPr>
                <w:rStyle w:val="a8"/>
                <w:noProof/>
              </w:rPr>
              <w:t>Глава 13. СИСТЕМА ПРЕДОТВРАЩЕНИЯ ПОЖАРОВ</w:t>
            </w:r>
            <w:r>
              <w:rPr>
                <w:noProof/>
                <w:webHidden/>
              </w:rPr>
              <w:tab/>
            </w:r>
            <w:r>
              <w:rPr>
                <w:noProof/>
                <w:webHidden/>
              </w:rPr>
              <w:fldChar w:fldCharType="begin"/>
            </w:r>
            <w:r>
              <w:rPr>
                <w:noProof/>
                <w:webHidden/>
              </w:rPr>
              <w:instrText xml:space="preserve"> PAGEREF _Toc9007652 \h </w:instrText>
            </w:r>
            <w:r>
              <w:rPr>
                <w:noProof/>
                <w:webHidden/>
              </w:rPr>
            </w:r>
            <w:r>
              <w:rPr>
                <w:noProof/>
                <w:webHidden/>
              </w:rPr>
              <w:fldChar w:fldCharType="separate"/>
            </w:r>
            <w:r>
              <w:rPr>
                <w:noProof/>
                <w:webHidden/>
              </w:rPr>
              <w:t>46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3" w:history="1">
            <w:r w:rsidRPr="002F1E39">
              <w:rPr>
                <w:rStyle w:val="a8"/>
                <w:noProof/>
              </w:rPr>
              <w:t>Статья 48. Цель создания систем предотвращения пожаров</w:t>
            </w:r>
            <w:r>
              <w:rPr>
                <w:noProof/>
                <w:webHidden/>
              </w:rPr>
              <w:tab/>
            </w:r>
            <w:r>
              <w:rPr>
                <w:noProof/>
                <w:webHidden/>
              </w:rPr>
              <w:fldChar w:fldCharType="begin"/>
            </w:r>
            <w:r>
              <w:rPr>
                <w:noProof/>
                <w:webHidden/>
              </w:rPr>
              <w:instrText xml:space="preserve"> PAGEREF _Toc9007653 \h </w:instrText>
            </w:r>
            <w:r>
              <w:rPr>
                <w:noProof/>
                <w:webHidden/>
              </w:rPr>
            </w:r>
            <w:r>
              <w:rPr>
                <w:noProof/>
                <w:webHidden/>
              </w:rPr>
              <w:fldChar w:fldCharType="separate"/>
            </w:r>
            <w:r>
              <w:rPr>
                <w:noProof/>
                <w:webHidden/>
              </w:rPr>
              <w:t>46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4" w:history="1">
            <w:r w:rsidRPr="002F1E39">
              <w:rPr>
                <w:rStyle w:val="a8"/>
                <w:noProof/>
              </w:rPr>
              <w:t>Статья 49. Способы исключения условий образования горючей среды</w:t>
            </w:r>
            <w:r>
              <w:rPr>
                <w:noProof/>
                <w:webHidden/>
              </w:rPr>
              <w:tab/>
            </w:r>
            <w:r>
              <w:rPr>
                <w:noProof/>
                <w:webHidden/>
              </w:rPr>
              <w:fldChar w:fldCharType="begin"/>
            </w:r>
            <w:r>
              <w:rPr>
                <w:noProof/>
                <w:webHidden/>
              </w:rPr>
              <w:instrText xml:space="preserve"> PAGEREF _Toc9007654 \h </w:instrText>
            </w:r>
            <w:r>
              <w:rPr>
                <w:noProof/>
                <w:webHidden/>
              </w:rPr>
            </w:r>
            <w:r>
              <w:rPr>
                <w:noProof/>
                <w:webHidden/>
              </w:rPr>
              <w:fldChar w:fldCharType="separate"/>
            </w:r>
            <w:r>
              <w:rPr>
                <w:noProof/>
                <w:webHidden/>
              </w:rPr>
              <w:t>46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5" w:history="1">
            <w:r w:rsidRPr="002F1E39">
              <w:rPr>
                <w:rStyle w:val="a8"/>
                <w:noProof/>
              </w:rPr>
              <w:t>Статья 50. Способы исключения условий образования в горючей среде (или внесения в нее) источников зажигания</w:t>
            </w:r>
            <w:r>
              <w:rPr>
                <w:noProof/>
                <w:webHidden/>
              </w:rPr>
              <w:tab/>
            </w:r>
            <w:r>
              <w:rPr>
                <w:noProof/>
                <w:webHidden/>
              </w:rPr>
              <w:fldChar w:fldCharType="begin"/>
            </w:r>
            <w:r>
              <w:rPr>
                <w:noProof/>
                <w:webHidden/>
              </w:rPr>
              <w:instrText xml:space="preserve"> PAGEREF _Toc9007655 \h </w:instrText>
            </w:r>
            <w:r>
              <w:rPr>
                <w:noProof/>
                <w:webHidden/>
              </w:rPr>
            </w:r>
            <w:r>
              <w:rPr>
                <w:noProof/>
                <w:webHidden/>
              </w:rPr>
              <w:fldChar w:fldCharType="separate"/>
            </w:r>
            <w:r>
              <w:rPr>
                <w:noProof/>
                <w:webHidden/>
              </w:rPr>
              <w:t>47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6" w:history="1">
            <w:r w:rsidRPr="002F1E39">
              <w:rPr>
                <w:rStyle w:val="a8"/>
                <w:noProof/>
              </w:rPr>
              <w:t>Глава 14. СИСТЕМЫ ПРОТИВОПОЖАРНОЙ ЗАЩИТЫ</w:t>
            </w:r>
            <w:r>
              <w:rPr>
                <w:noProof/>
                <w:webHidden/>
              </w:rPr>
              <w:tab/>
            </w:r>
            <w:r>
              <w:rPr>
                <w:noProof/>
                <w:webHidden/>
              </w:rPr>
              <w:fldChar w:fldCharType="begin"/>
            </w:r>
            <w:r>
              <w:rPr>
                <w:noProof/>
                <w:webHidden/>
              </w:rPr>
              <w:instrText xml:space="preserve"> PAGEREF _Toc9007656 \h </w:instrText>
            </w:r>
            <w:r>
              <w:rPr>
                <w:noProof/>
                <w:webHidden/>
              </w:rPr>
            </w:r>
            <w:r>
              <w:rPr>
                <w:noProof/>
                <w:webHidden/>
              </w:rPr>
              <w:fldChar w:fldCharType="separate"/>
            </w:r>
            <w:r>
              <w:rPr>
                <w:noProof/>
                <w:webHidden/>
              </w:rPr>
              <w:t>48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7" w:history="1">
            <w:r w:rsidRPr="002F1E39">
              <w:rPr>
                <w:rStyle w:val="a8"/>
                <w:noProof/>
              </w:rPr>
              <w:t>Статья 51. Цель создания систем противопожарной защиты</w:t>
            </w:r>
            <w:r>
              <w:rPr>
                <w:noProof/>
                <w:webHidden/>
              </w:rPr>
              <w:tab/>
            </w:r>
            <w:r>
              <w:rPr>
                <w:noProof/>
                <w:webHidden/>
              </w:rPr>
              <w:fldChar w:fldCharType="begin"/>
            </w:r>
            <w:r>
              <w:rPr>
                <w:noProof/>
                <w:webHidden/>
              </w:rPr>
              <w:instrText xml:space="preserve"> PAGEREF _Toc9007657 \h </w:instrText>
            </w:r>
            <w:r>
              <w:rPr>
                <w:noProof/>
                <w:webHidden/>
              </w:rPr>
            </w:r>
            <w:r>
              <w:rPr>
                <w:noProof/>
                <w:webHidden/>
              </w:rPr>
              <w:fldChar w:fldCharType="separate"/>
            </w:r>
            <w:r>
              <w:rPr>
                <w:noProof/>
                <w:webHidden/>
              </w:rPr>
              <w:t>48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8" w:history="1">
            <w:r w:rsidRPr="002F1E39">
              <w:rPr>
                <w:rStyle w:val="a8"/>
                <w:noProof/>
              </w:rPr>
              <w:t>Статья 52. Способы защиты людей и имущества от воздействия опасных факторов пожара</w:t>
            </w:r>
            <w:r>
              <w:rPr>
                <w:noProof/>
                <w:webHidden/>
              </w:rPr>
              <w:tab/>
            </w:r>
            <w:r>
              <w:rPr>
                <w:noProof/>
                <w:webHidden/>
              </w:rPr>
              <w:fldChar w:fldCharType="begin"/>
            </w:r>
            <w:r>
              <w:rPr>
                <w:noProof/>
                <w:webHidden/>
              </w:rPr>
              <w:instrText xml:space="preserve"> PAGEREF _Toc9007658 \h </w:instrText>
            </w:r>
            <w:r>
              <w:rPr>
                <w:noProof/>
                <w:webHidden/>
              </w:rPr>
            </w:r>
            <w:r>
              <w:rPr>
                <w:noProof/>
                <w:webHidden/>
              </w:rPr>
              <w:fldChar w:fldCharType="separate"/>
            </w:r>
            <w:r>
              <w:rPr>
                <w:noProof/>
                <w:webHidden/>
              </w:rPr>
              <w:t>48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59" w:history="1">
            <w:r w:rsidRPr="002F1E39">
              <w:rPr>
                <w:rStyle w:val="a8"/>
                <w:noProof/>
              </w:rPr>
              <w:t>Статья 53. Пути эвакуации людей при пожаре</w:t>
            </w:r>
            <w:r>
              <w:rPr>
                <w:noProof/>
                <w:webHidden/>
              </w:rPr>
              <w:tab/>
            </w:r>
            <w:r>
              <w:rPr>
                <w:noProof/>
                <w:webHidden/>
              </w:rPr>
              <w:fldChar w:fldCharType="begin"/>
            </w:r>
            <w:r>
              <w:rPr>
                <w:noProof/>
                <w:webHidden/>
              </w:rPr>
              <w:instrText xml:space="preserve"> PAGEREF _Toc9007659 \h </w:instrText>
            </w:r>
            <w:r>
              <w:rPr>
                <w:noProof/>
                <w:webHidden/>
              </w:rPr>
            </w:r>
            <w:r>
              <w:rPr>
                <w:noProof/>
                <w:webHidden/>
              </w:rPr>
              <w:fldChar w:fldCharType="separate"/>
            </w:r>
            <w:r>
              <w:rPr>
                <w:noProof/>
                <w:webHidden/>
              </w:rPr>
              <w:t>49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0" w:history="1">
            <w:r w:rsidRPr="002F1E39">
              <w:rPr>
                <w:rStyle w:val="a8"/>
                <w:noProof/>
              </w:rPr>
              <w:t>Статья 54. Системы обнаружения пожара, оповещения и управления эвакуацией людей при пожаре</w:t>
            </w:r>
            <w:r>
              <w:rPr>
                <w:noProof/>
                <w:webHidden/>
              </w:rPr>
              <w:tab/>
            </w:r>
            <w:r>
              <w:rPr>
                <w:noProof/>
                <w:webHidden/>
              </w:rPr>
              <w:fldChar w:fldCharType="begin"/>
            </w:r>
            <w:r>
              <w:rPr>
                <w:noProof/>
                <w:webHidden/>
              </w:rPr>
              <w:instrText xml:space="preserve"> PAGEREF _Toc9007660 \h </w:instrText>
            </w:r>
            <w:r>
              <w:rPr>
                <w:noProof/>
                <w:webHidden/>
              </w:rPr>
            </w:r>
            <w:r>
              <w:rPr>
                <w:noProof/>
                <w:webHidden/>
              </w:rPr>
              <w:fldChar w:fldCharType="separate"/>
            </w:r>
            <w:r>
              <w:rPr>
                <w:noProof/>
                <w:webHidden/>
              </w:rPr>
              <w:t>50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1" w:history="1">
            <w:r w:rsidRPr="002F1E39">
              <w:rPr>
                <w:rStyle w:val="a8"/>
                <w:noProof/>
              </w:rPr>
              <w:t>Статья 55. Системы коллективной защиты и средства индивидуальной защиты людей от опасных факторов пожара</w:t>
            </w:r>
            <w:r>
              <w:rPr>
                <w:noProof/>
                <w:webHidden/>
              </w:rPr>
              <w:tab/>
            </w:r>
            <w:r>
              <w:rPr>
                <w:noProof/>
                <w:webHidden/>
              </w:rPr>
              <w:fldChar w:fldCharType="begin"/>
            </w:r>
            <w:r>
              <w:rPr>
                <w:noProof/>
                <w:webHidden/>
              </w:rPr>
              <w:instrText xml:space="preserve"> PAGEREF _Toc9007661 \h </w:instrText>
            </w:r>
            <w:r>
              <w:rPr>
                <w:noProof/>
                <w:webHidden/>
              </w:rPr>
            </w:r>
            <w:r>
              <w:rPr>
                <w:noProof/>
                <w:webHidden/>
              </w:rPr>
              <w:fldChar w:fldCharType="separate"/>
            </w:r>
            <w:r>
              <w:rPr>
                <w:noProof/>
                <w:webHidden/>
              </w:rPr>
              <w:t>50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2" w:history="1">
            <w:r w:rsidRPr="002F1E39">
              <w:rPr>
                <w:rStyle w:val="a8"/>
                <w:noProof/>
              </w:rPr>
              <w:t>Статья 56. Система противодымной защиты</w:t>
            </w:r>
            <w:r>
              <w:rPr>
                <w:noProof/>
                <w:webHidden/>
              </w:rPr>
              <w:tab/>
            </w:r>
            <w:r>
              <w:rPr>
                <w:noProof/>
                <w:webHidden/>
              </w:rPr>
              <w:fldChar w:fldCharType="begin"/>
            </w:r>
            <w:r>
              <w:rPr>
                <w:noProof/>
                <w:webHidden/>
              </w:rPr>
              <w:instrText xml:space="preserve"> PAGEREF _Toc9007662 \h </w:instrText>
            </w:r>
            <w:r>
              <w:rPr>
                <w:noProof/>
                <w:webHidden/>
              </w:rPr>
            </w:r>
            <w:r>
              <w:rPr>
                <w:noProof/>
                <w:webHidden/>
              </w:rPr>
              <w:fldChar w:fldCharType="separate"/>
            </w:r>
            <w:r>
              <w:rPr>
                <w:noProof/>
                <w:webHidden/>
              </w:rPr>
              <w:t>51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3" w:history="1">
            <w:r w:rsidRPr="002F1E39">
              <w:rPr>
                <w:rStyle w:val="a8"/>
                <w:noProof/>
              </w:rPr>
              <w:t>Статья 57. Огнестойкость и пожарная опасность зданий и сооружений</w:t>
            </w:r>
            <w:r>
              <w:rPr>
                <w:noProof/>
                <w:webHidden/>
              </w:rPr>
              <w:tab/>
            </w:r>
            <w:r>
              <w:rPr>
                <w:noProof/>
                <w:webHidden/>
              </w:rPr>
              <w:fldChar w:fldCharType="begin"/>
            </w:r>
            <w:r>
              <w:rPr>
                <w:noProof/>
                <w:webHidden/>
              </w:rPr>
              <w:instrText xml:space="preserve"> PAGEREF _Toc9007663 \h </w:instrText>
            </w:r>
            <w:r>
              <w:rPr>
                <w:noProof/>
                <w:webHidden/>
              </w:rPr>
            </w:r>
            <w:r>
              <w:rPr>
                <w:noProof/>
                <w:webHidden/>
              </w:rPr>
              <w:fldChar w:fldCharType="separate"/>
            </w:r>
            <w:r>
              <w:rPr>
                <w:noProof/>
                <w:webHidden/>
              </w:rPr>
              <w:t>51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4" w:history="1">
            <w:r w:rsidRPr="002F1E39">
              <w:rPr>
                <w:rStyle w:val="a8"/>
                <w:noProof/>
              </w:rPr>
              <w:t>Статья 58. Огнестойкость и пожарная опасность строительных конструкций</w:t>
            </w:r>
            <w:r>
              <w:rPr>
                <w:noProof/>
                <w:webHidden/>
              </w:rPr>
              <w:tab/>
            </w:r>
            <w:r>
              <w:rPr>
                <w:noProof/>
                <w:webHidden/>
              </w:rPr>
              <w:fldChar w:fldCharType="begin"/>
            </w:r>
            <w:r>
              <w:rPr>
                <w:noProof/>
                <w:webHidden/>
              </w:rPr>
              <w:instrText xml:space="preserve"> PAGEREF _Toc9007664 \h </w:instrText>
            </w:r>
            <w:r>
              <w:rPr>
                <w:noProof/>
                <w:webHidden/>
              </w:rPr>
            </w:r>
            <w:r>
              <w:rPr>
                <w:noProof/>
                <w:webHidden/>
              </w:rPr>
              <w:fldChar w:fldCharType="separate"/>
            </w:r>
            <w:r>
              <w:rPr>
                <w:noProof/>
                <w:webHidden/>
              </w:rPr>
              <w:t>52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5" w:history="1">
            <w:r w:rsidRPr="002F1E39">
              <w:rPr>
                <w:rStyle w:val="a8"/>
                <w:noProof/>
              </w:rPr>
              <w:t>Статья 59. Ограничение распространения пожара за пределы очага</w:t>
            </w:r>
            <w:r>
              <w:rPr>
                <w:noProof/>
                <w:webHidden/>
              </w:rPr>
              <w:tab/>
            </w:r>
            <w:r>
              <w:rPr>
                <w:noProof/>
                <w:webHidden/>
              </w:rPr>
              <w:fldChar w:fldCharType="begin"/>
            </w:r>
            <w:r>
              <w:rPr>
                <w:noProof/>
                <w:webHidden/>
              </w:rPr>
              <w:instrText xml:space="preserve"> PAGEREF _Toc9007665 \h </w:instrText>
            </w:r>
            <w:r>
              <w:rPr>
                <w:noProof/>
                <w:webHidden/>
              </w:rPr>
            </w:r>
            <w:r>
              <w:rPr>
                <w:noProof/>
                <w:webHidden/>
              </w:rPr>
              <w:fldChar w:fldCharType="separate"/>
            </w:r>
            <w:r>
              <w:rPr>
                <w:noProof/>
                <w:webHidden/>
              </w:rPr>
              <w:t>52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6" w:history="1">
            <w:r w:rsidRPr="002F1E39">
              <w:rPr>
                <w:rStyle w:val="a8"/>
                <w:noProof/>
              </w:rPr>
              <w:t>Статья 60. Первичные средства пожаротушения в зданиях и сооружениях</w:t>
            </w:r>
            <w:r>
              <w:rPr>
                <w:noProof/>
                <w:webHidden/>
              </w:rPr>
              <w:tab/>
            </w:r>
            <w:r>
              <w:rPr>
                <w:noProof/>
                <w:webHidden/>
              </w:rPr>
              <w:fldChar w:fldCharType="begin"/>
            </w:r>
            <w:r>
              <w:rPr>
                <w:noProof/>
                <w:webHidden/>
              </w:rPr>
              <w:instrText xml:space="preserve"> PAGEREF _Toc9007666 \h </w:instrText>
            </w:r>
            <w:r>
              <w:rPr>
                <w:noProof/>
                <w:webHidden/>
              </w:rPr>
            </w:r>
            <w:r>
              <w:rPr>
                <w:noProof/>
                <w:webHidden/>
              </w:rPr>
              <w:fldChar w:fldCharType="separate"/>
            </w:r>
            <w:r>
              <w:rPr>
                <w:noProof/>
                <w:webHidden/>
              </w:rPr>
              <w:t>52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7" w:history="1">
            <w:r w:rsidRPr="002F1E39">
              <w:rPr>
                <w:rStyle w:val="a8"/>
                <w:noProof/>
              </w:rPr>
              <w:t>Статья 61. Автоматические и автономные установки пожаротушения</w:t>
            </w:r>
            <w:r>
              <w:rPr>
                <w:noProof/>
                <w:webHidden/>
              </w:rPr>
              <w:tab/>
            </w:r>
            <w:r>
              <w:rPr>
                <w:noProof/>
                <w:webHidden/>
              </w:rPr>
              <w:fldChar w:fldCharType="begin"/>
            </w:r>
            <w:r>
              <w:rPr>
                <w:noProof/>
                <w:webHidden/>
              </w:rPr>
              <w:instrText xml:space="preserve"> PAGEREF _Toc9007667 \h </w:instrText>
            </w:r>
            <w:r>
              <w:rPr>
                <w:noProof/>
                <w:webHidden/>
              </w:rPr>
            </w:r>
            <w:r>
              <w:rPr>
                <w:noProof/>
                <w:webHidden/>
              </w:rPr>
              <w:fldChar w:fldCharType="separate"/>
            </w:r>
            <w:r>
              <w:rPr>
                <w:noProof/>
                <w:webHidden/>
              </w:rPr>
              <w:t>53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8" w:history="1">
            <w:r w:rsidRPr="002F1E39">
              <w:rPr>
                <w:rStyle w:val="a8"/>
                <w:noProof/>
              </w:rPr>
              <w:t>Статья 62. Источники противопожарного водоснабжения</w:t>
            </w:r>
            <w:r>
              <w:rPr>
                <w:noProof/>
                <w:webHidden/>
              </w:rPr>
              <w:tab/>
            </w:r>
            <w:r>
              <w:rPr>
                <w:noProof/>
                <w:webHidden/>
              </w:rPr>
              <w:fldChar w:fldCharType="begin"/>
            </w:r>
            <w:r>
              <w:rPr>
                <w:noProof/>
                <w:webHidden/>
              </w:rPr>
              <w:instrText xml:space="preserve"> PAGEREF _Toc9007668 \h </w:instrText>
            </w:r>
            <w:r>
              <w:rPr>
                <w:noProof/>
                <w:webHidden/>
              </w:rPr>
            </w:r>
            <w:r>
              <w:rPr>
                <w:noProof/>
                <w:webHidden/>
              </w:rPr>
              <w:fldChar w:fldCharType="separate"/>
            </w:r>
            <w:r>
              <w:rPr>
                <w:noProof/>
                <w:webHidden/>
              </w:rPr>
              <w:t>53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69" w:history="1">
            <w:r w:rsidRPr="002F1E39">
              <w:rPr>
                <w:rStyle w:val="a8"/>
                <w:noProof/>
              </w:rPr>
              <w:t>Статья 63. Первичные меры пожарной безопасности</w:t>
            </w:r>
            <w:r>
              <w:rPr>
                <w:noProof/>
                <w:webHidden/>
              </w:rPr>
              <w:tab/>
            </w:r>
            <w:r>
              <w:rPr>
                <w:noProof/>
                <w:webHidden/>
              </w:rPr>
              <w:fldChar w:fldCharType="begin"/>
            </w:r>
            <w:r>
              <w:rPr>
                <w:noProof/>
                <w:webHidden/>
              </w:rPr>
              <w:instrText xml:space="preserve"> PAGEREF _Toc9007669 \h </w:instrText>
            </w:r>
            <w:r>
              <w:rPr>
                <w:noProof/>
                <w:webHidden/>
              </w:rPr>
            </w:r>
            <w:r>
              <w:rPr>
                <w:noProof/>
                <w:webHidden/>
              </w:rPr>
              <w:fldChar w:fldCharType="separate"/>
            </w:r>
            <w:r>
              <w:rPr>
                <w:noProof/>
                <w:webHidden/>
              </w:rPr>
              <w:t>53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0" w:history="1">
            <w:r w:rsidRPr="002F1E39">
              <w:rPr>
                <w:rStyle w:val="a8"/>
                <w:noProof/>
              </w:rPr>
              <w:t>Статья 64. Требования к декларации пожарной безопасности</w:t>
            </w:r>
            <w:r>
              <w:rPr>
                <w:noProof/>
                <w:webHidden/>
              </w:rPr>
              <w:tab/>
            </w:r>
            <w:r>
              <w:rPr>
                <w:noProof/>
                <w:webHidden/>
              </w:rPr>
              <w:fldChar w:fldCharType="begin"/>
            </w:r>
            <w:r>
              <w:rPr>
                <w:noProof/>
                <w:webHidden/>
              </w:rPr>
              <w:instrText xml:space="preserve"> PAGEREF _Toc9007670 \h </w:instrText>
            </w:r>
            <w:r>
              <w:rPr>
                <w:noProof/>
                <w:webHidden/>
              </w:rPr>
            </w:r>
            <w:r>
              <w:rPr>
                <w:noProof/>
                <w:webHidden/>
              </w:rPr>
              <w:fldChar w:fldCharType="separate"/>
            </w:r>
            <w:r>
              <w:rPr>
                <w:noProof/>
                <w:webHidden/>
              </w:rPr>
              <w:t>54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1" w:history="1">
            <w:r w:rsidRPr="002F1E39">
              <w:rPr>
                <w:rStyle w:val="a8"/>
                <w:noProof/>
              </w:rPr>
              <w:t>Раздел II. ТРЕБОВАНИЯ ПОЖАРНОЙ БЕЗОПАСНОСТИ ПРИ ПРОЕКТИРОВАНИИ, СТРОИТЕЛЬСТВЕ И ЭКСПЛУАТАЦИИ ПОСЕЛЕНИЙ И ГОРОДСКИХ ОКРУГОВ</w:t>
            </w:r>
            <w:r>
              <w:rPr>
                <w:noProof/>
                <w:webHidden/>
              </w:rPr>
              <w:tab/>
            </w:r>
            <w:r>
              <w:rPr>
                <w:noProof/>
                <w:webHidden/>
              </w:rPr>
              <w:fldChar w:fldCharType="begin"/>
            </w:r>
            <w:r>
              <w:rPr>
                <w:noProof/>
                <w:webHidden/>
              </w:rPr>
              <w:instrText xml:space="preserve"> PAGEREF _Toc9007671 \h </w:instrText>
            </w:r>
            <w:r>
              <w:rPr>
                <w:noProof/>
                <w:webHidden/>
              </w:rPr>
            </w:r>
            <w:r>
              <w:rPr>
                <w:noProof/>
                <w:webHidden/>
              </w:rPr>
              <w:fldChar w:fldCharType="separate"/>
            </w:r>
            <w:r>
              <w:rPr>
                <w:noProof/>
                <w:webHidden/>
              </w:rPr>
              <w:t>56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2" w:history="1">
            <w:r w:rsidRPr="002F1E39">
              <w:rPr>
                <w:rStyle w:val="a8"/>
                <w:noProof/>
              </w:rPr>
              <w:t>Глава 15. ТРЕБОВАНИЯ ПОЖАРНОЙ БЕЗОПАСНОСТИ ПРИ ГРАДОСТРОИТЕЛЬНОЙ ДЕЯТЕЛЬНОСТИ</w:t>
            </w:r>
            <w:r>
              <w:rPr>
                <w:noProof/>
                <w:webHidden/>
              </w:rPr>
              <w:tab/>
            </w:r>
            <w:r>
              <w:rPr>
                <w:noProof/>
                <w:webHidden/>
              </w:rPr>
              <w:fldChar w:fldCharType="begin"/>
            </w:r>
            <w:r>
              <w:rPr>
                <w:noProof/>
                <w:webHidden/>
              </w:rPr>
              <w:instrText xml:space="preserve"> PAGEREF _Toc9007672 \h </w:instrText>
            </w:r>
            <w:r>
              <w:rPr>
                <w:noProof/>
                <w:webHidden/>
              </w:rPr>
            </w:r>
            <w:r>
              <w:rPr>
                <w:noProof/>
                <w:webHidden/>
              </w:rPr>
              <w:fldChar w:fldCharType="separate"/>
            </w:r>
            <w:r>
              <w:rPr>
                <w:noProof/>
                <w:webHidden/>
              </w:rPr>
              <w:t>56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3" w:history="1">
            <w:r w:rsidRPr="002F1E39">
              <w:rPr>
                <w:rStyle w:val="a8"/>
                <w:noProof/>
              </w:rPr>
              <w:t>Статья 65. Требования к документации при планировке территорий поселений и городских округов</w:t>
            </w:r>
            <w:r>
              <w:rPr>
                <w:noProof/>
                <w:webHidden/>
              </w:rPr>
              <w:tab/>
            </w:r>
            <w:r>
              <w:rPr>
                <w:noProof/>
                <w:webHidden/>
              </w:rPr>
              <w:fldChar w:fldCharType="begin"/>
            </w:r>
            <w:r>
              <w:rPr>
                <w:noProof/>
                <w:webHidden/>
              </w:rPr>
              <w:instrText xml:space="preserve"> PAGEREF _Toc9007673 \h </w:instrText>
            </w:r>
            <w:r>
              <w:rPr>
                <w:noProof/>
                <w:webHidden/>
              </w:rPr>
            </w:r>
            <w:r>
              <w:rPr>
                <w:noProof/>
                <w:webHidden/>
              </w:rPr>
              <w:fldChar w:fldCharType="separate"/>
            </w:r>
            <w:r>
              <w:rPr>
                <w:noProof/>
                <w:webHidden/>
              </w:rPr>
              <w:t>56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4" w:history="1">
            <w:r w:rsidRPr="002F1E39">
              <w:rPr>
                <w:rStyle w:val="a8"/>
                <w:noProof/>
              </w:rPr>
              <w:t>Статья 66. Размещение взрывопожароопасных объектов на территориях поселений и городских округов</w:t>
            </w:r>
            <w:r>
              <w:rPr>
                <w:noProof/>
                <w:webHidden/>
              </w:rPr>
              <w:tab/>
            </w:r>
            <w:r>
              <w:rPr>
                <w:noProof/>
                <w:webHidden/>
              </w:rPr>
              <w:fldChar w:fldCharType="begin"/>
            </w:r>
            <w:r>
              <w:rPr>
                <w:noProof/>
                <w:webHidden/>
              </w:rPr>
              <w:instrText xml:space="preserve"> PAGEREF _Toc9007674 \h </w:instrText>
            </w:r>
            <w:r>
              <w:rPr>
                <w:noProof/>
                <w:webHidden/>
              </w:rPr>
            </w:r>
            <w:r>
              <w:rPr>
                <w:noProof/>
                <w:webHidden/>
              </w:rPr>
              <w:fldChar w:fldCharType="separate"/>
            </w:r>
            <w:r>
              <w:rPr>
                <w:noProof/>
                <w:webHidden/>
              </w:rPr>
              <w:t>56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5" w:history="1">
            <w:r w:rsidRPr="002F1E39">
              <w:rPr>
                <w:rStyle w:val="a8"/>
                <w:noProof/>
              </w:rPr>
              <w:t>Статья 67. Утратила силу. - Федеральный закон от 10.07.2012 N 117-ФЗ.</w:t>
            </w:r>
            <w:r>
              <w:rPr>
                <w:noProof/>
                <w:webHidden/>
              </w:rPr>
              <w:tab/>
            </w:r>
            <w:r>
              <w:rPr>
                <w:noProof/>
                <w:webHidden/>
              </w:rPr>
              <w:fldChar w:fldCharType="begin"/>
            </w:r>
            <w:r>
              <w:rPr>
                <w:noProof/>
                <w:webHidden/>
              </w:rPr>
              <w:instrText xml:space="preserve"> PAGEREF _Toc9007675 \h </w:instrText>
            </w:r>
            <w:r>
              <w:rPr>
                <w:noProof/>
                <w:webHidden/>
              </w:rPr>
            </w:r>
            <w:r>
              <w:rPr>
                <w:noProof/>
                <w:webHidden/>
              </w:rPr>
              <w:fldChar w:fldCharType="separate"/>
            </w:r>
            <w:r>
              <w:rPr>
                <w:noProof/>
                <w:webHidden/>
              </w:rPr>
              <w:t>57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6" w:history="1">
            <w:r w:rsidRPr="002F1E39">
              <w:rPr>
                <w:rStyle w:val="a8"/>
                <w:noProof/>
              </w:rPr>
              <w:t>Статья 68. Противопожарное водоснабжение поселений и городских округов</w:t>
            </w:r>
            <w:r>
              <w:rPr>
                <w:noProof/>
                <w:webHidden/>
              </w:rPr>
              <w:tab/>
            </w:r>
            <w:r>
              <w:rPr>
                <w:noProof/>
                <w:webHidden/>
              </w:rPr>
              <w:fldChar w:fldCharType="begin"/>
            </w:r>
            <w:r>
              <w:rPr>
                <w:noProof/>
                <w:webHidden/>
              </w:rPr>
              <w:instrText xml:space="preserve"> PAGEREF _Toc9007676 \h </w:instrText>
            </w:r>
            <w:r>
              <w:rPr>
                <w:noProof/>
                <w:webHidden/>
              </w:rPr>
            </w:r>
            <w:r>
              <w:rPr>
                <w:noProof/>
                <w:webHidden/>
              </w:rPr>
              <w:fldChar w:fldCharType="separate"/>
            </w:r>
            <w:r>
              <w:rPr>
                <w:noProof/>
                <w:webHidden/>
              </w:rPr>
              <w:t>57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7" w:history="1">
            <w:r w:rsidRPr="002F1E39">
              <w:rPr>
                <w:rStyle w:val="a8"/>
                <w:noProof/>
              </w:rPr>
              <w:t>Глава 16. ТРЕБОВАНИЯ К ПРОТИВОПОЖАРНЫМ РАССТОЯНИЯМ МЕЖДУ ЗДАНИЯМИ И СООРУЖЕНИЯМИ</w:t>
            </w:r>
            <w:r>
              <w:rPr>
                <w:noProof/>
                <w:webHidden/>
              </w:rPr>
              <w:tab/>
            </w:r>
            <w:r>
              <w:rPr>
                <w:noProof/>
                <w:webHidden/>
              </w:rPr>
              <w:fldChar w:fldCharType="begin"/>
            </w:r>
            <w:r>
              <w:rPr>
                <w:noProof/>
                <w:webHidden/>
              </w:rPr>
              <w:instrText xml:space="preserve"> PAGEREF _Toc9007677 \h </w:instrText>
            </w:r>
            <w:r>
              <w:rPr>
                <w:noProof/>
                <w:webHidden/>
              </w:rPr>
            </w:r>
            <w:r>
              <w:rPr>
                <w:noProof/>
                <w:webHidden/>
              </w:rPr>
              <w:fldChar w:fldCharType="separate"/>
            </w:r>
            <w:r>
              <w:rPr>
                <w:noProof/>
                <w:webHidden/>
              </w:rPr>
              <w:t>59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8" w:history="1">
            <w:r w:rsidRPr="002F1E39">
              <w:rPr>
                <w:rStyle w:val="a8"/>
                <w:noProof/>
              </w:rPr>
              <w:t>Статья 69. Противопожарные расстояния между зданиями, сооружениями и лесничествами (лесопарками)</w:t>
            </w:r>
            <w:r>
              <w:rPr>
                <w:noProof/>
                <w:webHidden/>
              </w:rPr>
              <w:tab/>
            </w:r>
            <w:r>
              <w:rPr>
                <w:noProof/>
                <w:webHidden/>
              </w:rPr>
              <w:fldChar w:fldCharType="begin"/>
            </w:r>
            <w:r>
              <w:rPr>
                <w:noProof/>
                <w:webHidden/>
              </w:rPr>
              <w:instrText xml:space="preserve"> PAGEREF _Toc9007678 \h </w:instrText>
            </w:r>
            <w:r>
              <w:rPr>
                <w:noProof/>
                <w:webHidden/>
              </w:rPr>
            </w:r>
            <w:r>
              <w:rPr>
                <w:noProof/>
                <w:webHidden/>
              </w:rPr>
              <w:fldChar w:fldCharType="separate"/>
            </w:r>
            <w:r>
              <w:rPr>
                <w:noProof/>
                <w:webHidden/>
              </w:rPr>
              <w:t>59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79" w:history="1">
            <w:r w:rsidRPr="002F1E39">
              <w:rPr>
                <w:rStyle w:val="a8"/>
                <w:noProof/>
              </w:rPr>
              <w:t>Статья 70. Противопожарные расстояния от зданий и сооружений складов нефти и нефтепродуктов до граничащих с ними объектов защиты</w:t>
            </w:r>
            <w:r>
              <w:rPr>
                <w:noProof/>
                <w:webHidden/>
              </w:rPr>
              <w:tab/>
            </w:r>
            <w:r>
              <w:rPr>
                <w:noProof/>
                <w:webHidden/>
              </w:rPr>
              <w:fldChar w:fldCharType="begin"/>
            </w:r>
            <w:r>
              <w:rPr>
                <w:noProof/>
                <w:webHidden/>
              </w:rPr>
              <w:instrText xml:space="preserve"> PAGEREF _Toc9007679 \h </w:instrText>
            </w:r>
            <w:r>
              <w:rPr>
                <w:noProof/>
                <w:webHidden/>
              </w:rPr>
            </w:r>
            <w:r>
              <w:rPr>
                <w:noProof/>
                <w:webHidden/>
              </w:rPr>
              <w:fldChar w:fldCharType="separate"/>
            </w:r>
            <w:r>
              <w:rPr>
                <w:noProof/>
                <w:webHidden/>
              </w:rPr>
              <w:t>59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0" w:history="1">
            <w:r w:rsidRPr="002F1E39">
              <w:rPr>
                <w:rStyle w:val="a8"/>
                <w:noProof/>
              </w:rPr>
              <w:t>Статья 71. Противопожарные расстояния от зданий и сооружений автозаправочных станций до граничащих с ними объектов защиты</w:t>
            </w:r>
            <w:r>
              <w:rPr>
                <w:noProof/>
                <w:webHidden/>
              </w:rPr>
              <w:tab/>
            </w:r>
            <w:r>
              <w:rPr>
                <w:noProof/>
                <w:webHidden/>
              </w:rPr>
              <w:fldChar w:fldCharType="begin"/>
            </w:r>
            <w:r>
              <w:rPr>
                <w:noProof/>
                <w:webHidden/>
              </w:rPr>
              <w:instrText xml:space="preserve"> PAGEREF _Toc9007680 \h </w:instrText>
            </w:r>
            <w:r>
              <w:rPr>
                <w:noProof/>
                <w:webHidden/>
              </w:rPr>
            </w:r>
            <w:r>
              <w:rPr>
                <w:noProof/>
                <w:webHidden/>
              </w:rPr>
              <w:fldChar w:fldCharType="separate"/>
            </w:r>
            <w:r>
              <w:rPr>
                <w:noProof/>
                <w:webHidden/>
              </w:rPr>
              <w:t>61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1" w:history="1">
            <w:r w:rsidRPr="002F1E39">
              <w:rPr>
                <w:rStyle w:val="a8"/>
                <w:noProof/>
              </w:rPr>
              <w:t>Статья 72. Утратила силу. - Федеральный закон от 10.07.2012 N 117-ФЗ.</w:t>
            </w:r>
            <w:r>
              <w:rPr>
                <w:noProof/>
                <w:webHidden/>
              </w:rPr>
              <w:tab/>
            </w:r>
            <w:r>
              <w:rPr>
                <w:noProof/>
                <w:webHidden/>
              </w:rPr>
              <w:fldChar w:fldCharType="begin"/>
            </w:r>
            <w:r>
              <w:rPr>
                <w:noProof/>
                <w:webHidden/>
              </w:rPr>
              <w:instrText xml:space="preserve"> PAGEREF _Toc9007681 \h </w:instrText>
            </w:r>
            <w:r>
              <w:rPr>
                <w:noProof/>
                <w:webHidden/>
              </w:rPr>
            </w:r>
            <w:r>
              <w:rPr>
                <w:noProof/>
                <w:webHidden/>
              </w:rPr>
              <w:fldChar w:fldCharType="separate"/>
            </w:r>
            <w:r>
              <w:rPr>
                <w:noProof/>
                <w:webHidden/>
              </w:rPr>
              <w:t>62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2" w:history="1">
            <w:r w:rsidRPr="002F1E39">
              <w:rPr>
                <w:rStyle w:val="a8"/>
                <w:noProof/>
              </w:rPr>
              <w:t>Статья 73. Противопожарные расстояния от резервуаров сжиженных углеводородных газов до зданий и сооружений</w:t>
            </w:r>
            <w:r>
              <w:rPr>
                <w:noProof/>
                <w:webHidden/>
              </w:rPr>
              <w:tab/>
            </w:r>
            <w:r>
              <w:rPr>
                <w:noProof/>
                <w:webHidden/>
              </w:rPr>
              <w:fldChar w:fldCharType="begin"/>
            </w:r>
            <w:r>
              <w:rPr>
                <w:noProof/>
                <w:webHidden/>
              </w:rPr>
              <w:instrText xml:space="preserve"> PAGEREF _Toc9007682 \h </w:instrText>
            </w:r>
            <w:r>
              <w:rPr>
                <w:noProof/>
                <w:webHidden/>
              </w:rPr>
            </w:r>
            <w:r>
              <w:rPr>
                <w:noProof/>
                <w:webHidden/>
              </w:rPr>
              <w:fldChar w:fldCharType="separate"/>
            </w:r>
            <w:r>
              <w:rPr>
                <w:noProof/>
                <w:webHidden/>
              </w:rPr>
              <w:t>62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3" w:history="1">
            <w:r w:rsidRPr="002F1E39">
              <w:rPr>
                <w:rStyle w:val="a8"/>
                <w:noProof/>
              </w:rPr>
              <w:t>Статья 74. Противопожарные расстояния от газопроводов, нефтепроводов, нефтепродуктопроводов, конденсатопроводов до соседних объектов защиты</w:t>
            </w:r>
            <w:r>
              <w:rPr>
                <w:noProof/>
                <w:webHidden/>
              </w:rPr>
              <w:tab/>
            </w:r>
            <w:r>
              <w:rPr>
                <w:noProof/>
                <w:webHidden/>
              </w:rPr>
              <w:fldChar w:fldCharType="begin"/>
            </w:r>
            <w:r>
              <w:rPr>
                <w:noProof/>
                <w:webHidden/>
              </w:rPr>
              <w:instrText xml:space="preserve"> PAGEREF _Toc9007683 \h </w:instrText>
            </w:r>
            <w:r>
              <w:rPr>
                <w:noProof/>
                <w:webHidden/>
              </w:rPr>
            </w:r>
            <w:r>
              <w:rPr>
                <w:noProof/>
                <w:webHidden/>
              </w:rPr>
              <w:fldChar w:fldCharType="separate"/>
            </w:r>
            <w:r>
              <w:rPr>
                <w:noProof/>
                <w:webHidden/>
              </w:rPr>
              <w:t>63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4" w:history="1">
            <w:r w:rsidRPr="002F1E39">
              <w:rPr>
                <w:rStyle w:val="a8"/>
                <w:noProof/>
              </w:rPr>
              <w:t>Статья 75. Утратила силу. - Федеральный закон от 10.07.2012 N 117-ФЗ.</w:t>
            </w:r>
            <w:r>
              <w:rPr>
                <w:noProof/>
                <w:webHidden/>
              </w:rPr>
              <w:tab/>
            </w:r>
            <w:r>
              <w:rPr>
                <w:noProof/>
                <w:webHidden/>
              </w:rPr>
              <w:fldChar w:fldCharType="begin"/>
            </w:r>
            <w:r>
              <w:rPr>
                <w:noProof/>
                <w:webHidden/>
              </w:rPr>
              <w:instrText xml:space="preserve"> PAGEREF _Toc9007684 \h </w:instrText>
            </w:r>
            <w:r>
              <w:rPr>
                <w:noProof/>
                <w:webHidden/>
              </w:rPr>
            </w:r>
            <w:r>
              <w:rPr>
                <w:noProof/>
                <w:webHidden/>
              </w:rPr>
              <w:fldChar w:fldCharType="separate"/>
            </w:r>
            <w:r>
              <w:rPr>
                <w:noProof/>
                <w:webHidden/>
              </w:rPr>
              <w:t>64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5" w:history="1">
            <w:r w:rsidRPr="002F1E39">
              <w:rPr>
                <w:rStyle w:val="a8"/>
                <w:noProof/>
              </w:rPr>
              <w:t>Глава 17. ОБЩИЕ ТРЕБОВАНИЯ ПОЖАРНОЙ БЕЗОПАСНОСТИ К ПОСЕЛЕНИЯМ И ГОРОДСКИМ ОКРУГАМ ПО РАЗМЕЩЕНИЮ ПОДРАЗДЕЛЕНИЙ ПОЖАРНОЙ ОХРАНЫ</w:t>
            </w:r>
            <w:r>
              <w:rPr>
                <w:noProof/>
                <w:webHidden/>
              </w:rPr>
              <w:tab/>
            </w:r>
            <w:r>
              <w:rPr>
                <w:noProof/>
                <w:webHidden/>
              </w:rPr>
              <w:fldChar w:fldCharType="begin"/>
            </w:r>
            <w:r>
              <w:rPr>
                <w:noProof/>
                <w:webHidden/>
              </w:rPr>
              <w:instrText xml:space="preserve"> PAGEREF _Toc9007685 \h </w:instrText>
            </w:r>
            <w:r>
              <w:rPr>
                <w:noProof/>
                <w:webHidden/>
              </w:rPr>
            </w:r>
            <w:r>
              <w:rPr>
                <w:noProof/>
                <w:webHidden/>
              </w:rPr>
              <w:fldChar w:fldCharType="separate"/>
            </w:r>
            <w:r>
              <w:rPr>
                <w:noProof/>
                <w:webHidden/>
              </w:rPr>
              <w:t>64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6" w:history="1">
            <w:r w:rsidRPr="002F1E39">
              <w:rPr>
                <w:rStyle w:val="a8"/>
                <w:noProof/>
              </w:rPr>
              <w:t>Статья 76. Требования пожарной безопасности по размещению подразделений пожарной охраны в поселениях и городских округах</w:t>
            </w:r>
            <w:r>
              <w:rPr>
                <w:noProof/>
                <w:webHidden/>
              </w:rPr>
              <w:tab/>
            </w:r>
            <w:r>
              <w:rPr>
                <w:noProof/>
                <w:webHidden/>
              </w:rPr>
              <w:fldChar w:fldCharType="begin"/>
            </w:r>
            <w:r>
              <w:rPr>
                <w:noProof/>
                <w:webHidden/>
              </w:rPr>
              <w:instrText xml:space="preserve"> PAGEREF _Toc9007686 \h </w:instrText>
            </w:r>
            <w:r>
              <w:rPr>
                <w:noProof/>
                <w:webHidden/>
              </w:rPr>
            </w:r>
            <w:r>
              <w:rPr>
                <w:noProof/>
                <w:webHidden/>
              </w:rPr>
              <w:fldChar w:fldCharType="separate"/>
            </w:r>
            <w:r>
              <w:rPr>
                <w:noProof/>
                <w:webHidden/>
              </w:rPr>
              <w:t>64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7" w:history="1">
            <w:r w:rsidRPr="002F1E39">
              <w:rPr>
                <w:rStyle w:val="a8"/>
                <w:noProof/>
              </w:rPr>
              <w:t>Статья 77. Требования пожарной безопасности к пожарным депо</w:t>
            </w:r>
            <w:r>
              <w:rPr>
                <w:noProof/>
                <w:webHidden/>
              </w:rPr>
              <w:tab/>
            </w:r>
            <w:r>
              <w:rPr>
                <w:noProof/>
                <w:webHidden/>
              </w:rPr>
              <w:fldChar w:fldCharType="begin"/>
            </w:r>
            <w:r>
              <w:rPr>
                <w:noProof/>
                <w:webHidden/>
              </w:rPr>
              <w:instrText xml:space="preserve"> PAGEREF _Toc9007687 \h </w:instrText>
            </w:r>
            <w:r>
              <w:rPr>
                <w:noProof/>
                <w:webHidden/>
              </w:rPr>
            </w:r>
            <w:r>
              <w:rPr>
                <w:noProof/>
                <w:webHidden/>
              </w:rPr>
              <w:fldChar w:fldCharType="separate"/>
            </w:r>
            <w:r>
              <w:rPr>
                <w:noProof/>
                <w:webHidden/>
              </w:rPr>
              <w:t>64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8" w:history="1">
            <w:r w:rsidRPr="002F1E39">
              <w:rPr>
                <w:rStyle w:val="a8"/>
                <w:noProof/>
              </w:rPr>
              <w:t>Раздел III. ТРЕБОВАНИЯ ПОЖАРНОЙ БЕЗОПАСНОСТИ ПРИ ПРОЕКТИРОВАНИИ, СТРОИТЕЛЬСТВЕ И ЭКСПЛУАТАЦИИ ЗДАНИЙ И СООРУЖЕНИЙ</w:t>
            </w:r>
            <w:r>
              <w:rPr>
                <w:noProof/>
                <w:webHidden/>
              </w:rPr>
              <w:tab/>
            </w:r>
            <w:r>
              <w:rPr>
                <w:noProof/>
                <w:webHidden/>
              </w:rPr>
              <w:fldChar w:fldCharType="begin"/>
            </w:r>
            <w:r>
              <w:rPr>
                <w:noProof/>
                <w:webHidden/>
              </w:rPr>
              <w:instrText xml:space="preserve"> PAGEREF _Toc9007688 \h </w:instrText>
            </w:r>
            <w:r>
              <w:rPr>
                <w:noProof/>
                <w:webHidden/>
              </w:rPr>
            </w:r>
            <w:r>
              <w:rPr>
                <w:noProof/>
                <w:webHidden/>
              </w:rPr>
              <w:fldChar w:fldCharType="separate"/>
            </w:r>
            <w:r>
              <w:rPr>
                <w:noProof/>
                <w:webHidden/>
              </w:rPr>
              <w:t>65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89" w:history="1">
            <w:r w:rsidRPr="002F1E39">
              <w:rPr>
                <w:rStyle w:val="a8"/>
                <w:noProof/>
              </w:rPr>
              <w:t>Глава 18. ОБЩИЕ ТРЕБОВАНИЯ ПОЖАРНОЙ БЕЗОПАСНОСТИ ПРИ ПРОЕКТИРОВАНИИ, СТРОИТЕЛЬСТВЕ И ЭКСПЛУАТАЦИИ ЗДАНИЙ И СООРУЖЕНИЙ</w:t>
            </w:r>
            <w:r>
              <w:rPr>
                <w:noProof/>
                <w:webHidden/>
              </w:rPr>
              <w:tab/>
            </w:r>
            <w:r>
              <w:rPr>
                <w:noProof/>
                <w:webHidden/>
              </w:rPr>
              <w:fldChar w:fldCharType="begin"/>
            </w:r>
            <w:r>
              <w:rPr>
                <w:noProof/>
                <w:webHidden/>
              </w:rPr>
              <w:instrText xml:space="preserve"> PAGEREF _Toc9007689 \h </w:instrText>
            </w:r>
            <w:r>
              <w:rPr>
                <w:noProof/>
                <w:webHidden/>
              </w:rPr>
            </w:r>
            <w:r>
              <w:rPr>
                <w:noProof/>
                <w:webHidden/>
              </w:rPr>
              <w:fldChar w:fldCharType="separate"/>
            </w:r>
            <w:r>
              <w:rPr>
                <w:noProof/>
                <w:webHidden/>
              </w:rPr>
              <w:t>65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0" w:history="1">
            <w:r w:rsidRPr="002F1E39">
              <w:rPr>
                <w:rStyle w:val="a8"/>
                <w:noProof/>
              </w:rPr>
              <w:t>Статья 78. Требования к проектной документации на объекты строительства</w:t>
            </w:r>
            <w:r>
              <w:rPr>
                <w:noProof/>
                <w:webHidden/>
              </w:rPr>
              <w:tab/>
            </w:r>
            <w:r>
              <w:rPr>
                <w:noProof/>
                <w:webHidden/>
              </w:rPr>
              <w:fldChar w:fldCharType="begin"/>
            </w:r>
            <w:r>
              <w:rPr>
                <w:noProof/>
                <w:webHidden/>
              </w:rPr>
              <w:instrText xml:space="preserve"> PAGEREF _Toc9007690 \h </w:instrText>
            </w:r>
            <w:r>
              <w:rPr>
                <w:noProof/>
                <w:webHidden/>
              </w:rPr>
            </w:r>
            <w:r>
              <w:rPr>
                <w:noProof/>
                <w:webHidden/>
              </w:rPr>
              <w:fldChar w:fldCharType="separate"/>
            </w:r>
            <w:r>
              <w:rPr>
                <w:noProof/>
                <w:webHidden/>
              </w:rPr>
              <w:t>65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1" w:history="1">
            <w:r w:rsidRPr="002F1E39">
              <w:rPr>
                <w:rStyle w:val="a8"/>
                <w:noProof/>
              </w:rPr>
              <w:t>Статья 79. Нормативное значение пожарного риска для зданий и сооружений</w:t>
            </w:r>
            <w:r>
              <w:rPr>
                <w:noProof/>
                <w:webHidden/>
              </w:rPr>
              <w:tab/>
            </w:r>
            <w:r>
              <w:rPr>
                <w:noProof/>
                <w:webHidden/>
              </w:rPr>
              <w:fldChar w:fldCharType="begin"/>
            </w:r>
            <w:r>
              <w:rPr>
                <w:noProof/>
                <w:webHidden/>
              </w:rPr>
              <w:instrText xml:space="preserve"> PAGEREF _Toc9007691 \h </w:instrText>
            </w:r>
            <w:r>
              <w:rPr>
                <w:noProof/>
                <w:webHidden/>
              </w:rPr>
            </w:r>
            <w:r>
              <w:rPr>
                <w:noProof/>
                <w:webHidden/>
              </w:rPr>
              <w:fldChar w:fldCharType="separate"/>
            </w:r>
            <w:r>
              <w:rPr>
                <w:noProof/>
                <w:webHidden/>
              </w:rPr>
              <w:t>65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2" w:history="1">
            <w:r w:rsidRPr="002F1E39">
              <w:rPr>
                <w:rStyle w:val="a8"/>
                <w:noProof/>
              </w:rPr>
              <w:t>Статья 80. Требования пожарной безопасности при проектировании, реконструкции и изменении функционального назначения зданий и сооружений</w:t>
            </w:r>
            <w:r>
              <w:rPr>
                <w:noProof/>
                <w:webHidden/>
              </w:rPr>
              <w:tab/>
            </w:r>
            <w:r>
              <w:rPr>
                <w:noProof/>
                <w:webHidden/>
              </w:rPr>
              <w:fldChar w:fldCharType="begin"/>
            </w:r>
            <w:r>
              <w:rPr>
                <w:noProof/>
                <w:webHidden/>
              </w:rPr>
              <w:instrText xml:space="preserve"> PAGEREF _Toc9007692 \h </w:instrText>
            </w:r>
            <w:r>
              <w:rPr>
                <w:noProof/>
                <w:webHidden/>
              </w:rPr>
            </w:r>
            <w:r>
              <w:rPr>
                <w:noProof/>
                <w:webHidden/>
              </w:rPr>
              <w:fldChar w:fldCharType="separate"/>
            </w:r>
            <w:r>
              <w:rPr>
                <w:noProof/>
                <w:webHidden/>
              </w:rPr>
              <w:t>66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3" w:history="1">
            <w:r w:rsidRPr="002F1E39">
              <w:rPr>
                <w:rStyle w:val="a8"/>
                <w:noProof/>
              </w:rPr>
              <w:t>Глава 19. ТРЕБОВАНИЯ К СОСТАВУ И ФУНКЦИОНАЛЬНЫМ ХАРАКТЕРИСТИКАМ СИСТЕМ ОБЕСПЕЧЕНИЯ ПОЖАРНОЙ БЕЗОПАСНОСТИ ЗДАНИЙ И СООРУЖЕНИЙ</w:t>
            </w:r>
            <w:r>
              <w:rPr>
                <w:noProof/>
                <w:webHidden/>
              </w:rPr>
              <w:tab/>
            </w:r>
            <w:r>
              <w:rPr>
                <w:noProof/>
                <w:webHidden/>
              </w:rPr>
              <w:fldChar w:fldCharType="begin"/>
            </w:r>
            <w:r>
              <w:rPr>
                <w:noProof/>
                <w:webHidden/>
              </w:rPr>
              <w:instrText xml:space="preserve"> PAGEREF _Toc9007693 \h </w:instrText>
            </w:r>
            <w:r>
              <w:rPr>
                <w:noProof/>
                <w:webHidden/>
              </w:rPr>
            </w:r>
            <w:r>
              <w:rPr>
                <w:noProof/>
                <w:webHidden/>
              </w:rPr>
              <w:fldChar w:fldCharType="separate"/>
            </w:r>
            <w:r>
              <w:rPr>
                <w:noProof/>
                <w:webHidden/>
              </w:rPr>
              <w:t>66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4" w:history="1">
            <w:r w:rsidRPr="002F1E39">
              <w:rPr>
                <w:rStyle w:val="a8"/>
                <w:noProof/>
              </w:rPr>
              <w:t>Статья 81. Требования к функциональным характеристикам систем обеспечения пожарной безопасности зданий и сооружений</w:t>
            </w:r>
            <w:r>
              <w:rPr>
                <w:noProof/>
                <w:webHidden/>
              </w:rPr>
              <w:tab/>
            </w:r>
            <w:r>
              <w:rPr>
                <w:noProof/>
                <w:webHidden/>
              </w:rPr>
              <w:fldChar w:fldCharType="begin"/>
            </w:r>
            <w:r>
              <w:rPr>
                <w:noProof/>
                <w:webHidden/>
              </w:rPr>
              <w:instrText xml:space="preserve"> PAGEREF _Toc9007694 \h </w:instrText>
            </w:r>
            <w:r>
              <w:rPr>
                <w:noProof/>
                <w:webHidden/>
              </w:rPr>
            </w:r>
            <w:r>
              <w:rPr>
                <w:noProof/>
                <w:webHidden/>
              </w:rPr>
              <w:fldChar w:fldCharType="separate"/>
            </w:r>
            <w:r>
              <w:rPr>
                <w:noProof/>
                <w:webHidden/>
              </w:rPr>
              <w:t>66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5" w:history="1">
            <w:r w:rsidRPr="002F1E39">
              <w:rPr>
                <w:rStyle w:val="a8"/>
                <w:noProof/>
              </w:rPr>
              <w:t>Статья 82. Требования пожарной безопасности к электроустановкам зданий и сооружений</w:t>
            </w:r>
            <w:r>
              <w:rPr>
                <w:noProof/>
                <w:webHidden/>
              </w:rPr>
              <w:tab/>
            </w:r>
            <w:r>
              <w:rPr>
                <w:noProof/>
                <w:webHidden/>
              </w:rPr>
              <w:fldChar w:fldCharType="begin"/>
            </w:r>
            <w:r>
              <w:rPr>
                <w:noProof/>
                <w:webHidden/>
              </w:rPr>
              <w:instrText xml:space="preserve"> PAGEREF _Toc9007695 \h </w:instrText>
            </w:r>
            <w:r>
              <w:rPr>
                <w:noProof/>
                <w:webHidden/>
              </w:rPr>
            </w:r>
            <w:r>
              <w:rPr>
                <w:noProof/>
                <w:webHidden/>
              </w:rPr>
              <w:fldChar w:fldCharType="separate"/>
            </w:r>
            <w:r>
              <w:rPr>
                <w:noProof/>
                <w:webHidden/>
              </w:rPr>
              <w:t>67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6" w:history="1">
            <w:r w:rsidRPr="002F1E39">
              <w:rPr>
                <w:rStyle w:val="a8"/>
                <w:noProof/>
              </w:rPr>
              <w:t>Статья 83. Требования к системам автоматического пожаротушения и системам пожарной сигнализации</w:t>
            </w:r>
            <w:r>
              <w:rPr>
                <w:noProof/>
                <w:webHidden/>
              </w:rPr>
              <w:tab/>
            </w:r>
            <w:r>
              <w:rPr>
                <w:noProof/>
                <w:webHidden/>
              </w:rPr>
              <w:fldChar w:fldCharType="begin"/>
            </w:r>
            <w:r>
              <w:rPr>
                <w:noProof/>
                <w:webHidden/>
              </w:rPr>
              <w:instrText xml:space="preserve"> PAGEREF _Toc9007696 \h </w:instrText>
            </w:r>
            <w:r>
              <w:rPr>
                <w:noProof/>
                <w:webHidden/>
              </w:rPr>
            </w:r>
            <w:r>
              <w:rPr>
                <w:noProof/>
                <w:webHidden/>
              </w:rPr>
              <w:fldChar w:fldCharType="separate"/>
            </w:r>
            <w:r>
              <w:rPr>
                <w:noProof/>
                <w:webHidden/>
              </w:rPr>
              <w:t>69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7" w:history="1">
            <w:r w:rsidRPr="002F1E39">
              <w:rPr>
                <w:rStyle w:val="a8"/>
                <w:noProof/>
              </w:rPr>
              <w:t>Статья 84. Требования пожарной безопасности к системам оповещения людей о пожаре и управления эвакуацией людей в зданиях и сооружениях</w:t>
            </w:r>
            <w:r>
              <w:rPr>
                <w:noProof/>
                <w:webHidden/>
              </w:rPr>
              <w:tab/>
            </w:r>
            <w:r>
              <w:rPr>
                <w:noProof/>
                <w:webHidden/>
              </w:rPr>
              <w:fldChar w:fldCharType="begin"/>
            </w:r>
            <w:r>
              <w:rPr>
                <w:noProof/>
                <w:webHidden/>
              </w:rPr>
              <w:instrText xml:space="preserve"> PAGEREF _Toc9007697 \h </w:instrText>
            </w:r>
            <w:r>
              <w:rPr>
                <w:noProof/>
                <w:webHidden/>
              </w:rPr>
            </w:r>
            <w:r>
              <w:rPr>
                <w:noProof/>
                <w:webHidden/>
              </w:rPr>
              <w:fldChar w:fldCharType="separate"/>
            </w:r>
            <w:r>
              <w:rPr>
                <w:noProof/>
                <w:webHidden/>
              </w:rPr>
              <w:t>71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8" w:history="1">
            <w:r w:rsidRPr="002F1E39">
              <w:rPr>
                <w:rStyle w:val="a8"/>
                <w:noProof/>
              </w:rPr>
              <w:t>Статья 85. Требования к системам противодымной защиты зданий и сооружений</w:t>
            </w:r>
            <w:r>
              <w:rPr>
                <w:noProof/>
                <w:webHidden/>
              </w:rPr>
              <w:tab/>
            </w:r>
            <w:r>
              <w:rPr>
                <w:noProof/>
                <w:webHidden/>
              </w:rPr>
              <w:fldChar w:fldCharType="begin"/>
            </w:r>
            <w:r>
              <w:rPr>
                <w:noProof/>
                <w:webHidden/>
              </w:rPr>
              <w:instrText xml:space="preserve"> PAGEREF _Toc9007698 \h </w:instrText>
            </w:r>
            <w:r>
              <w:rPr>
                <w:noProof/>
                <w:webHidden/>
              </w:rPr>
            </w:r>
            <w:r>
              <w:rPr>
                <w:noProof/>
                <w:webHidden/>
              </w:rPr>
              <w:fldChar w:fldCharType="separate"/>
            </w:r>
            <w:r>
              <w:rPr>
                <w:noProof/>
                <w:webHidden/>
              </w:rPr>
              <w:t>73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699" w:history="1">
            <w:r w:rsidRPr="002F1E39">
              <w:rPr>
                <w:rStyle w:val="a8"/>
                <w:noProof/>
              </w:rPr>
              <w:t>Статья 86. Требования к внутреннему противопожарному водоснабжению</w:t>
            </w:r>
            <w:r>
              <w:rPr>
                <w:noProof/>
                <w:webHidden/>
              </w:rPr>
              <w:tab/>
            </w:r>
            <w:r>
              <w:rPr>
                <w:noProof/>
                <w:webHidden/>
              </w:rPr>
              <w:fldChar w:fldCharType="begin"/>
            </w:r>
            <w:r>
              <w:rPr>
                <w:noProof/>
                <w:webHidden/>
              </w:rPr>
              <w:instrText xml:space="preserve"> PAGEREF _Toc9007699 \h </w:instrText>
            </w:r>
            <w:r>
              <w:rPr>
                <w:noProof/>
                <w:webHidden/>
              </w:rPr>
            </w:r>
            <w:r>
              <w:rPr>
                <w:noProof/>
                <w:webHidden/>
              </w:rPr>
              <w:fldChar w:fldCharType="separate"/>
            </w:r>
            <w:r>
              <w:rPr>
                <w:noProof/>
                <w:webHidden/>
              </w:rPr>
              <w:t>74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0" w:history="1">
            <w:r w:rsidRPr="002F1E39">
              <w:rPr>
                <w:rStyle w:val="a8"/>
                <w:noProof/>
              </w:rPr>
              <w:t>Статья 87. Требования к огнестойкости и пожарной опасности зданий, сооружений и пожарных отсеков</w:t>
            </w:r>
            <w:r>
              <w:rPr>
                <w:noProof/>
                <w:webHidden/>
              </w:rPr>
              <w:tab/>
            </w:r>
            <w:r>
              <w:rPr>
                <w:noProof/>
                <w:webHidden/>
              </w:rPr>
              <w:fldChar w:fldCharType="begin"/>
            </w:r>
            <w:r>
              <w:rPr>
                <w:noProof/>
                <w:webHidden/>
              </w:rPr>
              <w:instrText xml:space="preserve"> PAGEREF _Toc9007700 \h </w:instrText>
            </w:r>
            <w:r>
              <w:rPr>
                <w:noProof/>
                <w:webHidden/>
              </w:rPr>
            </w:r>
            <w:r>
              <w:rPr>
                <w:noProof/>
                <w:webHidden/>
              </w:rPr>
              <w:fldChar w:fldCharType="separate"/>
            </w:r>
            <w:r>
              <w:rPr>
                <w:noProof/>
                <w:webHidden/>
              </w:rPr>
              <w:t>74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1" w:history="1">
            <w:r w:rsidRPr="002F1E39">
              <w:rPr>
                <w:rStyle w:val="a8"/>
                <w:noProof/>
              </w:rPr>
              <w:t>Статья 88. Требования к ограничению распространения пожара в зданиях, сооружениях, пожарных отсеках</w:t>
            </w:r>
            <w:r>
              <w:rPr>
                <w:noProof/>
                <w:webHidden/>
              </w:rPr>
              <w:tab/>
            </w:r>
            <w:r>
              <w:rPr>
                <w:noProof/>
                <w:webHidden/>
              </w:rPr>
              <w:fldChar w:fldCharType="begin"/>
            </w:r>
            <w:r>
              <w:rPr>
                <w:noProof/>
                <w:webHidden/>
              </w:rPr>
              <w:instrText xml:space="preserve"> PAGEREF _Toc9007701 \h </w:instrText>
            </w:r>
            <w:r>
              <w:rPr>
                <w:noProof/>
                <w:webHidden/>
              </w:rPr>
            </w:r>
            <w:r>
              <w:rPr>
                <w:noProof/>
                <w:webHidden/>
              </w:rPr>
              <w:fldChar w:fldCharType="separate"/>
            </w:r>
            <w:r>
              <w:rPr>
                <w:noProof/>
                <w:webHidden/>
              </w:rPr>
              <w:t>76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2" w:history="1">
            <w:r w:rsidRPr="002F1E39">
              <w:rPr>
                <w:rStyle w:val="a8"/>
                <w:noProof/>
              </w:rPr>
              <w:t>Статья 89. Требования пожарной безопасности к эвакуационным путям, эвакуационным и аварийным выходам</w:t>
            </w:r>
            <w:r>
              <w:rPr>
                <w:noProof/>
                <w:webHidden/>
              </w:rPr>
              <w:tab/>
            </w:r>
            <w:r>
              <w:rPr>
                <w:noProof/>
                <w:webHidden/>
              </w:rPr>
              <w:fldChar w:fldCharType="begin"/>
            </w:r>
            <w:r>
              <w:rPr>
                <w:noProof/>
                <w:webHidden/>
              </w:rPr>
              <w:instrText xml:space="preserve"> PAGEREF _Toc9007702 \h </w:instrText>
            </w:r>
            <w:r>
              <w:rPr>
                <w:noProof/>
                <w:webHidden/>
              </w:rPr>
            </w:r>
            <w:r>
              <w:rPr>
                <w:noProof/>
                <w:webHidden/>
              </w:rPr>
              <w:fldChar w:fldCharType="separate"/>
            </w:r>
            <w:r>
              <w:rPr>
                <w:noProof/>
                <w:webHidden/>
              </w:rPr>
              <w:t>79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3" w:history="1">
            <w:r w:rsidRPr="002F1E39">
              <w:rPr>
                <w:rStyle w:val="a8"/>
                <w:noProof/>
              </w:rPr>
              <w:t>Статья 90. Обеспечение деятельности пожарных подразделений</w:t>
            </w:r>
            <w:r>
              <w:rPr>
                <w:noProof/>
                <w:webHidden/>
              </w:rPr>
              <w:tab/>
            </w:r>
            <w:r>
              <w:rPr>
                <w:noProof/>
                <w:webHidden/>
              </w:rPr>
              <w:fldChar w:fldCharType="begin"/>
            </w:r>
            <w:r>
              <w:rPr>
                <w:noProof/>
                <w:webHidden/>
              </w:rPr>
              <w:instrText xml:space="preserve"> PAGEREF _Toc9007703 \h </w:instrText>
            </w:r>
            <w:r>
              <w:rPr>
                <w:noProof/>
                <w:webHidden/>
              </w:rPr>
            </w:r>
            <w:r>
              <w:rPr>
                <w:noProof/>
                <w:webHidden/>
              </w:rPr>
              <w:fldChar w:fldCharType="separate"/>
            </w:r>
            <w:r>
              <w:rPr>
                <w:noProof/>
                <w:webHidden/>
              </w:rPr>
              <w:t>82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4" w:history="1">
            <w:r w:rsidRPr="002F1E39">
              <w:rPr>
                <w:rStyle w:val="a8"/>
                <w:noProof/>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r>
              <w:rPr>
                <w:noProof/>
                <w:webHidden/>
              </w:rPr>
              <w:tab/>
            </w:r>
            <w:r>
              <w:rPr>
                <w:noProof/>
                <w:webHidden/>
              </w:rPr>
              <w:fldChar w:fldCharType="begin"/>
            </w:r>
            <w:r>
              <w:rPr>
                <w:noProof/>
                <w:webHidden/>
              </w:rPr>
              <w:instrText xml:space="preserve"> PAGEREF _Toc9007704 \h </w:instrText>
            </w:r>
            <w:r>
              <w:rPr>
                <w:noProof/>
                <w:webHidden/>
              </w:rPr>
            </w:r>
            <w:r>
              <w:rPr>
                <w:noProof/>
                <w:webHidden/>
              </w:rPr>
              <w:fldChar w:fldCharType="separate"/>
            </w:r>
            <w:r>
              <w:rPr>
                <w:noProof/>
                <w:webHidden/>
              </w:rPr>
              <w:t>82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5" w:history="1">
            <w:r w:rsidRPr="002F1E39">
              <w:rPr>
                <w:rStyle w:val="a8"/>
                <w:noProof/>
              </w:rPr>
              <w:t>Раздел IV. ТРЕБОВАНИЯ ПОЖАРНОЙ БЕЗОПАСНОСТИ К ПРОИЗВОДСТВЕННЫМ ОБЪЕКТАМ</w:t>
            </w:r>
            <w:r>
              <w:rPr>
                <w:noProof/>
                <w:webHidden/>
              </w:rPr>
              <w:tab/>
            </w:r>
            <w:r>
              <w:rPr>
                <w:noProof/>
                <w:webHidden/>
              </w:rPr>
              <w:fldChar w:fldCharType="begin"/>
            </w:r>
            <w:r>
              <w:rPr>
                <w:noProof/>
                <w:webHidden/>
              </w:rPr>
              <w:instrText xml:space="preserve"> PAGEREF _Toc9007705 \h </w:instrText>
            </w:r>
            <w:r>
              <w:rPr>
                <w:noProof/>
                <w:webHidden/>
              </w:rPr>
            </w:r>
            <w:r>
              <w:rPr>
                <w:noProof/>
                <w:webHidden/>
              </w:rPr>
              <w:fldChar w:fldCharType="separate"/>
            </w:r>
            <w:r>
              <w:rPr>
                <w:noProof/>
                <w:webHidden/>
              </w:rPr>
              <w:t>83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6" w:history="1">
            <w:r w:rsidRPr="002F1E39">
              <w:rPr>
                <w:rStyle w:val="a8"/>
                <w:noProof/>
              </w:rPr>
              <w:t>Глава 20. ОБЩИЕ ТРЕБОВАНИЯ ПОЖАРНОЙ БЕЗОПАСНОСТИ К ПРОИЗВОДСТВЕННЫМ ОБЪЕКТАМ</w:t>
            </w:r>
            <w:r>
              <w:rPr>
                <w:noProof/>
                <w:webHidden/>
              </w:rPr>
              <w:tab/>
            </w:r>
            <w:r>
              <w:rPr>
                <w:noProof/>
                <w:webHidden/>
              </w:rPr>
              <w:fldChar w:fldCharType="begin"/>
            </w:r>
            <w:r>
              <w:rPr>
                <w:noProof/>
                <w:webHidden/>
              </w:rPr>
              <w:instrText xml:space="preserve"> PAGEREF _Toc9007706 \h </w:instrText>
            </w:r>
            <w:r>
              <w:rPr>
                <w:noProof/>
                <w:webHidden/>
              </w:rPr>
            </w:r>
            <w:r>
              <w:rPr>
                <w:noProof/>
                <w:webHidden/>
              </w:rPr>
              <w:fldChar w:fldCharType="separate"/>
            </w:r>
            <w:r>
              <w:rPr>
                <w:noProof/>
                <w:webHidden/>
              </w:rPr>
              <w:t>83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7" w:history="1">
            <w:r w:rsidRPr="002F1E39">
              <w:rPr>
                <w:rStyle w:val="a8"/>
                <w:noProof/>
              </w:rPr>
              <w:t>Статья 92. Требования к документации на производственные объекты</w:t>
            </w:r>
            <w:r>
              <w:rPr>
                <w:noProof/>
                <w:webHidden/>
              </w:rPr>
              <w:tab/>
            </w:r>
            <w:r>
              <w:rPr>
                <w:noProof/>
                <w:webHidden/>
              </w:rPr>
              <w:fldChar w:fldCharType="begin"/>
            </w:r>
            <w:r>
              <w:rPr>
                <w:noProof/>
                <w:webHidden/>
              </w:rPr>
              <w:instrText xml:space="preserve"> PAGEREF _Toc9007707 \h </w:instrText>
            </w:r>
            <w:r>
              <w:rPr>
                <w:noProof/>
                <w:webHidden/>
              </w:rPr>
            </w:r>
            <w:r>
              <w:rPr>
                <w:noProof/>
                <w:webHidden/>
              </w:rPr>
              <w:fldChar w:fldCharType="separate"/>
            </w:r>
            <w:r>
              <w:rPr>
                <w:noProof/>
                <w:webHidden/>
              </w:rPr>
              <w:t>83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8" w:history="1">
            <w:r w:rsidRPr="002F1E39">
              <w:rPr>
                <w:rStyle w:val="a8"/>
                <w:noProof/>
              </w:rPr>
              <w:t>Статья 93. Нормативные значения пожарного риска для производственных объектов</w:t>
            </w:r>
            <w:r>
              <w:rPr>
                <w:noProof/>
                <w:webHidden/>
              </w:rPr>
              <w:tab/>
            </w:r>
            <w:r>
              <w:rPr>
                <w:noProof/>
                <w:webHidden/>
              </w:rPr>
              <w:fldChar w:fldCharType="begin"/>
            </w:r>
            <w:r>
              <w:rPr>
                <w:noProof/>
                <w:webHidden/>
              </w:rPr>
              <w:instrText xml:space="preserve"> PAGEREF _Toc9007708 \h </w:instrText>
            </w:r>
            <w:r>
              <w:rPr>
                <w:noProof/>
                <w:webHidden/>
              </w:rPr>
            </w:r>
            <w:r>
              <w:rPr>
                <w:noProof/>
                <w:webHidden/>
              </w:rPr>
              <w:fldChar w:fldCharType="separate"/>
            </w:r>
            <w:r>
              <w:rPr>
                <w:noProof/>
                <w:webHidden/>
              </w:rPr>
              <w:t>83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09" w:history="1">
            <w:r w:rsidRPr="002F1E39">
              <w:rPr>
                <w:rStyle w:val="a8"/>
                <w:noProof/>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r>
              <w:rPr>
                <w:noProof/>
                <w:webHidden/>
              </w:rPr>
              <w:tab/>
            </w:r>
            <w:r>
              <w:rPr>
                <w:noProof/>
                <w:webHidden/>
              </w:rPr>
              <w:fldChar w:fldCharType="begin"/>
            </w:r>
            <w:r>
              <w:rPr>
                <w:noProof/>
                <w:webHidden/>
              </w:rPr>
              <w:instrText xml:space="preserve"> PAGEREF _Toc9007709 \h </w:instrText>
            </w:r>
            <w:r>
              <w:rPr>
                <w:noProof/>
                <w:webHidden/>
              </w:rPr>
            </w:r>
            <w:r>
              <w:rPr>
                <w:noProof/>
                <w:webHidden/>
              </w:rPr>
              <w:fldChar w:fldCharType="separate"/>
            </w:r>
            <w:r>
              <w:rPr>
                <w:noProof/>
                <w:webHidden/>
              </w:rPr>
              <w:t>84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0" w:history="1">
            <w:r w:rsidRPr="002F1E39">
              <w:rPr>
                <w:rStyle w:val="a8"/>
                <w:noProof/>
              </w:rPr>
              <w:t>Глава 21. ПОРЯДОК ПРОВЕДЕНИЯ АНАЛИЗА ПОЖАРНОЙ ОПАСНОСТИ ПРОИЗВОДСТВЕННОГО ОБЪЕКТА И РАСЧЕТА ПОЖАРНОГО РИСКА</w:t>
            </w:r>
            <w:r>
              <w:rPr>
                <w:noProof/>
                <w:webHidden/>
              </w:rPr>
              <w:tab/>
            </w:r>
            <w:r>
              <w:rPr>
                <w:noProof/>
                <w:webHidden/>
              </w:rPr>
              <w:fldChar w:fldCharType="begin"/>
            </w:r>
            <w:r>
              <w:rPr>
                <w:noProof/>
                <w:webHidden/>
              </w:rPr>
              <w:instrText xml:space="preserve"> PAGEREF _Toc9007710 \h </w:instrText>
            </w:r>
            <w:r>
              <w:rPr>
                <w:noProof/>
                <w:webHidden/>
              </w:rPr>
            </w:r>
            <w:r>
              <w:rPr>
                <w:noProof/>
                <w:webHidden/>
              </w:rPr>
              <w:fldChar w:fldCharType="separate"/>
            </w:r>
            <w:r>
              <w:rPr>
                <w:noProof/>
                <w:webHidden/>
              </w:rPr>
              <w:t>85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1" w:history="1">
            <w:r w:rsidRPr="002F1E39">
              <w:rPr>
                <w:rStyle w:val="a8"/>
                <w:noProof/>
              </w:rPr>
              <w:t>Статья 94. Последовательность оценки пожарного риска на производственном объекте</w:t>
            </w:r>
            <w:r>
              <w:rPr>
                <w:noProof/>
                <w:webHidden/>
              </w:rPr>
              <w:tab/>
            </w:r>
            <w:r>
              <w:rPr>
                <w:noProof/>
                <w:webHidden/>
              </w:rPr>
              <w:fldChar w:fldCharType="begin"/>
            </w:r>
            <w:r>
              <w:rPr>
                <w:noProof/>
                <w:webHidden/>
              </w:rPr>
              <w:instrText xml:space="preserve"> PAGEREF _Toc9007711 \h </w:instrText>
            </w:r>
            <w:r>
              <w:rPr>
                <w:noProof/>
                <w:webHidden/>
              </w:rPr>
            </w:r>
            <w:r>
              <w:rPr>
                <w:noProof/>
                <w:webHidden/>
              </w:rPr>
              <w:fldChar w:fldCharType="separate"/>
            </w:r>
            <w:r>
              <w:rPr>
                <w:noProof/>
                <w:webHidden/>
              </w:rPr>
              <w:t>85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2" w:history="1">
            <w:r w:rsidRPr="002F1E39">
              <w:rPr>
                <w:rStyle w:val="a8"/>
                <w:noProof/>
              </w:rPr>
              <w:t>Статья 95. Анализ пожарной опасности производственных объектов</w:t>
            </w:r>
            <w:r>
              <w:rPr>
                <w:noProof/>
                <w:webHidden/>
              </w:rPr>
              <w:tab/>
            </w:r>
            <w:r>
              <w:rPr>
                <w:noProof/>
                <w:webHidden/>
              </w:rPr>
              <w:fldChar w:fldCharType="begin"/>
            </w:r>
            <w:r>
              <w:rPr>
                <w:noProof/>
                <w:webHidden/>
              </w:rPr>
              <w:instrText xml:space="preserve"> PAGEREF _Toc9007712 \h </w:instrText>
            </w:r>
            <w:r>
              <w:rPr>
                <w:noProof/>
                <w:webHidden/>
              </w:rPr>
            </w:r>
            <w:r>
              <w:rPr>
                <w:noProof/>
                <w:webHidden/>
              </w:rPr>
              <w:fldChar w:fldCharType="separate"/>
            </w:r>
            <w:r>
              <w:rPr>
                <w:noProof/>
                <w:webHidden/>
              </w:rPr>
              <w:t>86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3" w:history="1">
            <w:r w:rsidRPr="002F1E39">
              <w:rPr>
                <w:rStyle w:val="a8"/>
                <w:noProof/>
              </w:rPr>
              <w:t>Статья 96. Оценка пожарного риска на производственном объекте</w:t>
            </w:r>
            <w:r>
              <w:rPr>
                <w:noProof/>
                <w:webHidden/>
              </w:rPr>
              <w:tab/>
            </w:r>
            <w:r>
              <w:rPr>
                <w:noProof/>
                <w:webHidden/>
              </w:rPr>
              <w:fldChar w:fldCharType="begin"/>
            </w:r>
            <w:r>
              <w:rPr>
                <w:noProof/>
                <w:webHidden/>
              </w:rPr>
              <w:instrText xml:space="preserve"> PAGEREF _Toc9007713 \h </w:instrText>
            </w:r>
            <w:r>
              <w:rPr>
                <w:noProof/>
                <w:webHidden/>
              </w:rPr>
            </w:r>
            <w:r>
              <w:rPr>
                <w:noProof/>
                <w:webHidden/>
              </w:rPr>
              <w:fldChar w:fldCharType="separate"/>
            </w:r>
            <w:r>
              <w:rPr>
                <w:noProof/>
                <w:webHidden/>
              </w:rPr>
              <w:t>86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4" w:history="1">
            <w:r w:rsidRPr="002F1E39">
              <w:rPr>
                <w:rStyle w:val="a8"/>
                <w:noProof/>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r>
              <w:rPr>
                <w:noProof/>
                <w:webHidden/>
              </w:rPr>
              <w:tab/>
            </w:r>
            <w:r>
              <w:rPr>
                <w:noProof/>
                <w:webHidden/>
              </w:rPr>
              <w:fldChar w:fldCharType="begin"/>
            </w:r>
            <w:r>
              <w:rPr>
                <w:noProof/>
                <w:webHidden/>
              </w:rPr>
              <w:instrText xml:space="preserve"> PAGEREF _Toc9007714 \h </w:instrText>
            </w:r>
            <w:r>
              <w:rPr>
                <w:noProof/>
                <w:webHidden/>
              </w:rPr>
            </w:r>
            <w:r>
              <w:rPr>
                <w:noProof/>
                <w:webHidden/>
              </w:rPr>
              <w:fldChar w:fldCharType="separate"/>
            </w:r>
            <w:r>
              <w:rPr>
                <w:noProof/>
                <w:webHidden/>
              </w:rPr>
              <w:t>87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5" w:history="1">
            <w:r w:rsidRPr="002F1E39">
              <w:rPr>
                <w:rStyle w:val="a8"/>
                <w:noProof/>
              </w:rPr>
              <w:t>Статья 97. Размещение подразделений пожарной охраны и пожарных депо на производственных объектах</w:t>
            </w:r>
            <w:r>
              <w:rPr>
                <w:noProof/>
                <w:webHidden/>
              </w:rPr>
              <w:tab/>
            </w:r>
            <w:r>
              <w:rPr>
                <w:noProof/>
                <w:webHidden/>
              </w:rPr>
              <w:fldChar w:fldCharType="begin"/>
            </w:r>
            <w:r>
              <w:rPr>
                <w:noProof/>
                <w:webHidden/>
              </w:rPr>
              <w:instrText xml:space="preserve"> PAGEREF _Toc9007715 \h </w:instrText>
            </w:r>
            <w:r>
              <w:rPr>
                <w:noProof/>
                <w:webHidden/>
              </w:rPr>
            </w:r>
            <w:r>
              <w:rPr>
                <w:noProof/>
                <w:webHidden/>
              </w:rPr>
              <w:fldChar w:fldCharType="separate"/>
            </w:r>
            <w:r>
              <w:rPr>
                <w:noProof/>
                <w:webHidden/>
              </w:rPr>
              <w:t>87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6" w:history="1">
            <w:r w:rsidRPr="002F1E39">
              <w:rPr>
                <w:rStyle w:val="a8"/>
                <w:noProof/>
              </w:rPr>
              <w:t>Статья 98. Требования к дорогам, въездам (выездам) и проездам на территории производственного объекта</w:t>
            </w:r>
            <w:r>
              <w:rPr>
                <w:noProof/>
                <w:webHidden/>
              </w:rPr>
              <w:tab/>
            </w:r>
            <w:r>
              <w:rPr>
                <w:noProof/>
                <w:webHidden/>
              </w:rPr>
              <w:fldChar w:fldCharType="begin"/>
            </w:r>
            <w:r>
              <w:rPr>
                <w:noProof/>
                <w:webHidden/>
              </w:rPr>
              <w:instrText xml:space="preserve"> PAGEREF _Toc9007716 \h </w:instrText>
            </w:r>
            <w:r>
              <w:rPr>
                <w:noProof/>
                <w:webHidden/>
              </w:rPr>
            </w:r>
            <w:r>
              <w:rPr>
                <w:noProof/>
                <w:webHidden/>
              </w:rPr>
              <w:fldChar w:fldCharType="separate"/>
            </w:r>
            <w:r>
              <w:rPr>
                <w:noProof/>
                <w:webHidden/>
              </w:rPr>
              <w:t>88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7" w:history="1">
            <w:r w:rsidRPr="002F1E39">
              <w:rPr>
                <w:rStyle w:val="a8"/>
                <w:noProof/>
              </w:rPr>
              <w:t>Статья 99. Требования к источникам противопожарного водоснабжения производственного объекта</w:t>
            </w:r>
            <w:r>
              <w:rPr>
                <w:noProof/>
                <w:webHidden/>
              </w:rPr>
              <w:tab/>
            </w:r>
            <w:r>
              <w:rPr>
                <w:noProof/>
                <w:webHidden/>
              </w:rPr>
              <w:fldChar w:fldCharType="begin"/>
            </w:r>
            <w:r>
              <w:rPr>
                <w:noProof/>
                <w:webHidden/>
              </w:rPr>
              <w:instrText xml:space="preserve"> PAGEREF _Toc9007717 \h </w:instrText>
            </w:r>
            <w:r>
              <w:rPr>
                <w:noProof/>
                <w:webHidden/>
              </w:rPr>
            </w:r>
            <w:r>
              <w:rPr>
                <w:noProof/>
                <w:webHidden/>
              </w:rPr>
              <w:fldChar w:fldCharType="separate"/>
            </w:r>
            <w:r>
              <w:rPr>
                <w:noProof/>
                <w:webHidden/>
              </w:rPr>
              <w:t>89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8" w:history="1">
            <w:r w:rsidRPr="002F1E39">
              <w:rPr>
                <w:rStyle w:val="a8"/>
                <w:noProof/>
              </w:rPr>
              <w:t>Статья 100. Требования к ограничению распространения пожара на производственном объекте</w:t>
            </w:r>
            <w:r>
              <w:rPr>
                <w:noProof/>
                <w:webHidden/>
              </w:rPr>
              <w:tab/>
            </w:r>
            <w:r>
              <w:rPr>
                <w:noProof/>
                <w:webHidden/>
              </w:rPr>
              <w:fldChar w:fldCharType="begin"/>
            </w:r>
            <w:r>
              <w:rPr>
                <w:noProof/>
                <w:webHidden/>
              </w:rPr>
              <w:instrText xml:space="preserve"> PAGEREF _Toc9007718 \h </w:instrText>
            </w:r>
            <w:r>
              <w:rPr>
                <w:noProof/>
                <w:webHidden/>
              </w:rPr>
            </w:r>
            <w:r>
              <w:rPr>
                <w:noProof/>
                <w:webHidden/>
              </w:rPr>
              <w:fldChar w:fldCharType="separate"/>
            </w:r>
            <w:r>
              <w:rPr>
                <w:noProof/>
                <w:webHidden/>
              </w:rPr>
              <w:t>90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19" w:history="1">
            <w:r w:rsidRPr="002F1E39">
              <w:rPr>
                <w:rStyle w:val="a8"/>
                <w:noProof/>
              </w:rPr>
              <w:t>Раздел V. ТРЕБОВАНИЯ ПОЖАРНОЙ БЕЗОПАСНОСТИ К ПОЖАРНОЙ ТЕХНИКЕ</w:t>
            </w:r>
            <w:r>
              <w:rPr>
                <w:noProof/>
                <w:webHidden/>
              </w:rPr>
              <w:tab/>
            </w:r>
            <w:r>
              <w:rPr>
                <w:noProof/>
                <w:webHidden/>
              </w:rPr>
              <w:fldChar w:fldCharType="begin"/>
            </w:r>
            <w:r>
              <w:rPr>
                <w:noProof/>
                <w:webHidden/>
              </w:rPr>
              <w:instrText xml:space="preserve"> PAGEREF _Toc9007719 \h </w:instrText>
            </w:r>
            <w:r>
              <w:rPr>
                <w:noProof/>
                <w:webHidden/>
              </w:rPr>
            </w:r>
            <w:r>
              <w:rPr>
                <w:noProof/>
                <w:webHidden/>
              </w:rPr>
              <w:fldChar w:fldCharType="separate"/>
            </w:r>
            <w:r>
              <w:rPr>
                <w:noProof/>
                <w:webHidden/>
              </w:rPr>
              <w:t>91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0" w:history="1">
            <w:r w:rsidRPr="002F1E39">
              <w:rPr>
                <w:rStyle w:val="a8"/>
                <w:noProof/>
              </w:rPr>
              <w:t>Глава 23. ОБЩИЕ ТРЕБОВАНИЯ</w:t>
            </w:r>
            <w:r>
              <w:rPr>
                <w:noProof/>
                <w:webHidden/>
              </w:rPr>
              <w:tab/>
            </w:r>
            <w:r>
              <w:rPr>
                <w:noProof/>
                <w:webHidden/>
              </w:rPr>
              <w:fldChar w:fldCharType="begin"/>
            </w:r>
            <w:r>
              <w:rPr>
                <w:noProof/>
                <w:webHidden/>
              </w:rPr>
              <w:instrText xml:space="preserve"> PAGEREF _Toc9007720 \h </w:instrText>
            </w:r>
            <w:r>
              <w:rPr>
                <w:noProof/>
                <w:webHidden/>
              </w:rPr>
            </w:r>
            <w:r>
              <w:rPr>
                <w:noProof/>
                <w:webHidden/>
              </w:rPr>
              <w:fldChar w:fldCharType="separate"/>
            </w:r>
            <w:r>
              <w:rPr>
                <w:noProof/>
                <w:webHidden/>
              </w:rPr>
              <w:t>91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1" w:history="1">
            <w:r w:rsidRPr="002F1E39">
              <w:rPr>
                <w:rStyle w:val="a8"/>
                <w:noProof/>
              </w:rPr>
              <w:t>Статья 101. Требования к пожарной технике</w:t>
            </w:r>
            <w:r>
              <w:rPr>
                <w:noProof/>
                <w:webHidden/>
              </w:rPr>
              <w:tab/>
            </w:r>
            <w:r>
              <w:rPr>
                <w:noProof/>
                <w:webHidden/>
              </w:rPr>
              <w:fldChar w:fldCharType="begin"/>
            </w:r>
            <w:r>
              <w:rPr>
                <w:noProof/>
                <w:webHidden/>
              </w:rPr>
              <w:instrText xml:space="preserve"> PAGEREF _Toc9007721 \h </w:instrText>
            </w:r>
            <w:r>
              <w:rPr>
                <w:noProof/>
                <w:webHidden/>
              </w:rPr>
            </w:r>
            <w:r>
              <w:rPr>
                <w:noProof/>
                <w:webHidden/>
              </w:rPr>
              <w:fldChar w:fldCharType="separate"/>
            </w:r>
            <w:r>
              <w:rPr>
                <w:noProof/>
                <w:webHidden/>
              </w:rPr>
              <w:t>91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2" w:history="1">
            <w:r w:rsidRPr="002F1E39">
              <w:rPr>
                <w:rStyle w:val="a8"/>
                <w:noProof/>
              </w:rPr>
              <w:t>Статья 102. Требования к огнетушащим веществам</w:t>
            </w:r>
            <w:r>
              <w:rPr>
                <w:noProof/>
                <w:webHidden/>
              </w:rPr>
              <w:tab/>
            </w:r>
            <w:r>
              <w:rPr>
                <w:noProof/>
                <w:webHidden/>
              </w:rPr>
              <w:fldChar w:fldCharType="begin"/>
            </w:r>
            <w:r>
              <w:rPr>
                <w:noProof/>
                <w:webHidden/>
              </w:rPr>
              <w:instrText xml:space="preserve"> PAGEREF _Toc9007722 \h </w:instrText>
            </w:r>
            <w:r>
              <w:rPr>
                <w:noProof/>
                <w:webHidden/>
              </w:rPr>
            </w:r>
            <w:r>
              <w:rPr>
                <w:noProof/>
                <w:webHidden/>
              </w:rPr>
              <w:fldChar w:fldCharType="separate"/>
            </w:r>
            <w:r>
              <w:rPr>
                <w:noProof/>
                <w:webHidden/>
              </w:rPr>
              <w:t>92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3" w:history="1">
            <w:r w:rsidRPr="002F1E39">
              <w:rPr>
                <w:rStyle w:val="a8"/>
                <w:noProof/>
              </w:rPr>
              <w:t>Статья 103. Требования к автоматическим установкам пожарной сигнализации</w:t>
            </w:r>
            <w:r>
              <w:rPr>
                <w:noProof/>
                <w:webHidden/>
              </w:rPr>
              <w:tab/>
            </w:r>
            <w:r>
              <w:rPr>
                <w:noProof/>
                <w:webHidden/>
              </w:rPr>
              <w:fldChar w:fldCharType="begin"/>
            </w:r>
            <w:r>
              <w:rPr>
                <w:noProof/>
                <w:webHidden/>
              </w:rPr>
              <w:instrText xml:space="preserve"> PAGEREF _Toc9007723 \h </w:instrText>
            </w:r>
            <w:r>
              <w:rPr>
                <w:noProof/>
                <w:webHidden/>
              </w:rPr>
            </w:r>
            <w:r>
              <w:rPr>
                <w:noProof/>
                <w:webHidden/>
              </w:rPr>
              <w:fldChar w:fldCharType="separate"/>
            </w:r>
            <w:r>
              <w:rPr>
                <w:noProof/>
                <w:webHidden/>
              </w:rPr>
              <w:t>92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4" w:history="1">
            <w:r w:rsidRPr="002F1E39">
              <w:rPr>
                <w:rStyle w:val="a8"/>
                <w:noProof/>
              </w:rPr>
              <w:t>Статья 104. Требования к автоматическим и автономным установкам пожаротушения</w:t>
            </w:r>
            <w:r>
              <w:rPr>
                <w:noProof/>
                <w:webHidden/>
              </w:rPr>
              <w:tab/>
            </w:r>
            <w:r>
              <w:rPr>
                <w:noProof/>
                <w:webHidden/>
              </w:rPr>
              <w:fldChar w:fldCharType="begin"/>
            </w:r>
            <w:r>
              <w:rPr>
                <w:noProof/>
                <w:webHidden/>
              </w:rPr>
              <w:instrText xml:space="preserve"> PAGEREF _Toc9007724 \h </w:instrText>
            </w:r>
            <w:r>
              <w:rPr>
                <w:noProof/>
                <w:webHidden/>
              </w:rPr>
            </w:r>
            <w:r>
              <w:rPr>
                <w:noProof/>
                <w:webHidden/>
              </w:rPr>
              <w:fldChar w:fldCharType="separate"/>
            </w:r>
            <w:r>
              <w:rPr>
                <w:noProof/>
                <w:webHidden/>
              </w:rPr>
              <w:t>93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5" w:history="1">
            <w:r w:rsidRPr="002F1E39">
              <w:rPr>
                <w:rStyle w:val="a8"/>
                <w:noProof/>
              </w:rPr>
              <w:t>Глава 24. ТРЕБОВАНИЯ К ПЕРВИЧНЫМ СРЕДСТВАМ ПОЖАРОТУШЕНИЯ</w:t>
            </w:r>
            <w:r>
              <w:rPr>
                <w:noProof/>
                <w:webHidden/>
              </w:rPr>
              <w:tab/>
            </w:r>
            <w:r>
              <w:rPr>
                <w:noProof/>
                <w:webHidden/>
              </w:rPr>
              <w:fldChar w:fldCharType="begin"/>
            </w:r>
            <w:r>
              <w:rPr>
                <w:noProof/>
                <w:webHidden/>
              </w:rPr>
              <w:instrText xml:space="preserve"> PAGEREF _Toc9007725 \h </w:instrText>
            </w:r>
            <w:r>
              <w:rPr>
                <w:noProof/>
                <w:webHidden/>
              </w:rPr>
            </w:r>
            <w:r>
              <w:rPr>
                <w:noProof/>
                <w:webHidden/>
              </w:rPr>
              <w:fldChar w:fldCharType="separate"/>
            </w:r>
            <w:r>
              <w:rPr>
                <w:noProof/>
                <w:webHidden/>
              </w:rPr>
              <w:t>93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6" w:history="1">
            <w:r w:rsidRPr="002F1E39">
              <w:rPr>
                <w:rStyle w:val="a8"/>
                <w:noProof/>
              </w:rPr>
              <w:t>Статья 105. Требования к огнетушителям</w:t>
            </w:r>
            <w:r>
              <w:rPr>
                <w:noProof/>
                <w:webHidden/>
              </w:rPr>
              <w:tab/>
            </w:r>
            <w:r>
              <w:rPr>
                <w:noProof/>
                <w:webHidden/>
              </w:rPr>
              <w:fldChar w:fldCharType="begin"/>
            </w:r>
            <w:r>
              <w:rPr>
                <w:noProof/>
                <w:webHidden/>
              </w:rPr>
              <w:instrText xml:space="preserve"> PAGEREF _Toc9007726 \h </w:instrText>
            </w:r>
            <w:r>
              <w:rPr>
                <w:noProof/>
                <w:webHidden/>
              </w:rPr>
            </w:r>
            <w:r>
              <w:rPr>
                <w:noProof/>
                <w:webHidden/>
              </w:rPr>
              <w:fldChar w:fldCharType="separate"/>
            </w:r>
            <w:r>
              <w:rPr>
                <w:noProof/>
                <w:webHidden/>
              </w:rPr>
              <w:t>93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7" w:history="1">
            <w:r w:rsidRPr="002F1E39">
              <w:rPr>
                <w:rStyle w:val="a8"/>
                <w:noProof/>
              </w:rPr>
              <w:t>Статья 106. Требования к пожарным кранам</w:t>
            </w:r>
            <w:r>
              <w:rPr>
                <w:noProof/>
                <w:webHidden/>
              </w:rPr>
              <w:tab/>
            </w:r>
            <w:r>
              <w:rPr>
                <w:noProof/>
                <w:webHidden/>
              </w:rPr>
              <w:fldChar w:fldCharType="begin"/>
            </w:r>
            <w:r>
              <w:rPr>
                <w:noProof/>
                <w:webHidden/>
              </w:rPr>
              <w:instrText xml:space="preserve"> PAGEREF _Toc9007727 \h </w:instrText>
            </w:r>
            <w:r>
              <w:rPr>
                <w:noProof/>
                <w:webHidden/>
              </w:rPr>
            </w:r>
            <w:r>
              <w:rPr>
                <w:noProof/>
                <w:webHidden/>
              </w:rPr>
              <w:fldChar w:fldCharType="separate"/>
            </w:r>
            <w:r>
              <w:rPr>
                <w:noProof/>
                <w:webHidden/>
              </w:rPr>
              <w:t>93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8" w:history="1">
            <w:r w:rsidRPr="002F1E39">
              <w:rPr>
                <w:rStyle w:val="a8"/>
                <w:noProof/>
              </w:rPr>
              <w:t>Статья 107. Требования к пожарным шкафам</w:t>
            </w:r>
            <w:r>
              <w:rPr>
                <w:noProof/>
                <w:webHidden/>
              </w:rPr>
              <w:tab/>
            </w:r>
            <w:r>
              <w:rPr>
                <w:noProof/>
                <w:webHidden/>
              </w:rPr>
              <w:fldChar w:fldCharType="begin"/>
            </w:r>
            <w:r>
              <w:rPr>
                <w:noProof/>
                <w:webHidden/>
              </w:rPr>
              <w:instrText xml:space="preserve"> PAGEREF _Toc9007728 \h </w:instrText>
            </w:r>
            <w:r>
              <w:rPr>
                <w:noProof/>
                <w:webHidden/>
              </w:rPr>
            </w:r>
            <w:r>
              <w:rPr>
                <w:noProof/>
                <w:webHidden/>
              </w:rPr>
              <w:fldChar w:fldCharType="separate"/>
            </w:r>
            <w:r>
              <w:rPr>
                <w:noProof/>
                <w:webHidden/>
              </w:rPr>
              <w:t>94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29" w:history="1">
            <w:r w:rsidRPr="002F1E39">
              <w:rPr>
                <w:rStyle w:val="a8"/>
                <w:noProof/>
              </w:rPr>
              <w:t>Глава 25. ТРЕБОВАНИЯ К МОБИЛЬНЫМ СРЕДСТВАМ ПОЖАРОТУШЕНИЯ</w:t>
            </w:r>
            <w:r>
              <w:rPr>
                <w:noProof/>
                <w:webHidden/>
              </w:rPr>
              <w:tab/>
            </w:r>
            <w:r>
              <w:rPr>
                <w:noProof/>
                <w:webHidden/>
              </w:rPr>
              <w:fldChar w:fldCharType="begin"/>
            </w:r>
            <w:r>
              <w:rPr>
                <w:noProof/>
                <w:webHidden/>
              </w:rPr>
              <w:instrText xml:space="preserve"> PAGEREF _Toc9007729 \h </w:instrText>
            </w:r>
            <w:r>
              <w:rPr>
                <w:noProof/>
                <w:webHidden/>
              </w:rPr>
            </w:r>
            <w:r>
              <w:rPr>
                <w:noProof/>
                <w:webHidden/>
              </w:rPr>
              <w:fldChar w:fldCharType="separate"/>
            </w:r>
            <w:r>
              <w:rPr>
                <w:noProof/>
                <w:webHidden/>
              </w:rPr>
              <w:t>94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0" w:history="1">
            <w:r w:rsidRPr="002F1E39">
              <w:rPr>
                <w:rStyle w:val="a8"/>
                <w:noProof/>
              </w:rPr>
              <w:t>Статья 108. Требования к пожарным автомобилям</w:t>
            </w:r>
            <w:r>
              <w:rPr>
                <w:noProof/>
                <w:webHidden/>
              </w:rPr>
              <w:tab/>
            </w:r>
            <w:r>
              <w:rPr>
                <w:noProof/>
                <w:webHidden/>
              </w:rPr>
              <w:fldChar w:fldCharType="begin"/>
            </w:r>
            <w:r>
              <w:rPr>
                <w:noProof/>
                <w:webHidden/>
              </w:rPr>
              <w:instrText xml:space="preserve"> PAGEREF _Toc9007730 \h </w:instrText>
            </w:r>
            <w:r>
              <w:rPr>
                <w:noProof/>
                <w:webHidden/>
              </w:rPr>
            </w:r>
            <w:r>
              <w:rPr>
                <w:noProof/>
                <w:webHidden/>
              </w:rPr>
              <w:fldChar w:fldCharType="separate"/>
            </w:r>
            <w:r>
              <w:rPr>
                <w:noProof/>
                <w:webHidden/>
              </w:rPr>
              <w:t>94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1" w:history="1">
            <w:r w:rsidRPr="002F1E39">
              <w:rPr>
                <w:rStyle w:val="a8"/>
                <w:noProof/>
              </w:rPr>
              <w:t>Статья 109. Требования к пожарным летательным аппаратам, поездам и судам</w:t>
            </w:r>
            <w:r>
              <w:rPr>
                <w:noProof/>
                <w:webHidden/>
              </w:rPr>
              <w:tab/>
            </w:r>
            <w:r>
              <w:rPr>
                <w:noProof/>
                <w:webHidden/>
              </w:rPr>
              <w:fldChar w:fldCharType="begin"/>
            </w:r>
            <w:r>
              <w:rPr>
                <w:noProof/>
                <w:webHidden/>
              </w:rPr>
              <w:instrText xml:space="preserve"> PAGEREF _Toc9007731 \h </w:instrText>
            </w:r>
            <w:r>
              <w:rPr>
                <w:noProof/>
                <w:webHidden/>
              </w:rPr>
            </w:r>
            <w:r>
              <w:rPr>
                <w:noProof/>
                <w:webHidden/>
              </w:rPr>
              <w:fldChar w:fldCharType="separate"/>
            </w:r>
            <w:r>
              <w:rPr>
                <w:noProof/>
                <w:webHidden/>
              </w:rPr>
              <w:t>94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2" w:history="1">
            <w:r w:rsidRPr="002F1E39">
              <w:rPr>
                <w:rStyle w:val="a8"/>
                <w:noProof/>
              </w:rPr>
              <w:t>Статья 110. Требования к пожарным насосам и мотопомпам</w:t>
            </w:r>
            <w:r>
              <w:rPr>
                <w:noProof/>
                <w:webHidden/>
              </w:rPr>
              <w:tab/>
            </w:r>
            <w:r>
              <w:rPr>
                <w:noProof/>
                <w:webHidden/>
              </w:rPr>
              <w:fldChar w:fldCharType="begin"/>
            </w:r>
            <w:r>
              <w:rPr>
                <w:noProof/>
                <w:webHidden/>
              </w:rPr>
              <w:instrText xml:space="preserve"> PAGEREF _Toc9007732 \h </w:instrText>
            </w:r>
            <w:r>
              <w:rPr>
                <w:noProof/>
                <w:webHidden/>
              </w:rPr>
            </w:r>
            <w:r>
              <w:rPr>
                <w:noProof/>
                <w:webHidden/>
              </w:rPr>
              <w:fldChar w:fldCharType="separate"/>
            </w:r>
            <w:r>
              <w:rPr>
                <w:noProof/>
                <w:webHidden/>
              </w:rPr>
              <w:t>94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3" w:history="1">
            <w:r w:rsidRPr="002F1E39">
              <w:rPr>
                <w:rStyle w:val="a8"/>
                <w:noProof/>
              </w:rPr>
              <w:t>Глава 26. ТРЕБОВАНИЯ К АВТОМАТИЧЕСКИМ УСТАНОВКАМ ПОЖАРОТУШЕНИЯ</w:t>
            </w:r>
            <w:r>
              <w:rPr>
                <w:noProof/>
                <w:webHidden/>
              </w:rPr>
              <w:tab/>
            </w:r>
            <w:r>
              <w:rPr>
                <w:noProof/>
                <w:webHidden/>
              </w:rPr>
              <w:fldChar w:fldCharType="begin"/>
            </w:r>
            <w:r>
              <w:rPr>
                <w:noProof/>
                <w:webHidden/>
              </w:rPr>
              <w:instrText xml:space="preserve"> PAGEREF _Toc9007733 \h </w:instrText>
            </w:r>
            <w:r>
              <w:rPr>
                <w:noProof/>
                <w:webHidden/>
              </w:rPr>
            </w:r>
            <w:r>
              <w:rPr>
                <w:noProof/>
                <w:webHidden/>
              </w:rPr>
              <w:fldChar w:fldCharType="separate"/>
            </w:r>
            <w:r>
              <w:rPr>
                <w:noProof/>
                <w:webHidden/>
              </w:rPr>
              <w:t>95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4" w:history="1">
            <w:r w:rsidRPr="002F1E39">
              <w:rPr>
                <w:rStyle w:val="a8"/>
                <w:noProof/>
              </w:rPr>
              <w:t>Статья 111. Требования к автоматическим установкам жидкостного и пенного пожаротушения</w:t>
            </w:r>
            <w:r>
              <w:rPr>
                <w:noProof/>
                <w:webHidden/>
              </w:rPr>
              <w:tab/>
            </w:r>
            <w:r>
              <w:rPr>
                <w:noProof/>
                <w:webHidden/>
              </w:rPr>
              <w:fldChar w:fldCharType="begin"/>
            </w:r>
            <w:r>
              <w:rPr>
                <w:noProof/>
                <w:webHidden/>
              </w:rPr>
              <w:instrText xml:space="preserve"> PAGEREF _Toc9007734 \h </w:instrText>
            </w:r>
            <w:r>
              <w:rPr>
                <w:noProof/>
                <w:webHidden/>
              </w:rPr>
            </w:r>
            <w:r>
              <w:rPr>
                <w:noProof/>
                <w:webHidden/>
              </w:rPr>
              <w:fldChar w:fldCharType="separate"/>
            </w:r>
            <w:r>
              <w:rPr>
                <w:noProof/>
                <w:webHidden/>
              </w:rPr>
              <w:t>95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5" w:history="1">
            <w:r w:rsidRPr="002F1E39">
              <w:rPr>
                <w:rStyle w:val="a8"/>
                <w:noProof/>
              </w:rPr>
              <w:t>Статья 112. Требования к автоматическим установкам газового пожаротушения</w:t>
            </w:r>
            <w:r>
              <w:rPr>
                <w:noProof/>
                <w:webHidden/>
              </w:rPr>
              <w:tab/>
            </w:r>
            <w:r>
              <w:rPr>
                <w:noProof/>
                <w:webHidden/>
              </w:rPr>
              <w:fldChar w:fldCharType="begin"/>
            </w:r>
            <w:r>
              <w:rPr>
                <w:noProof/>
                <w:webHidden/>
              </w:rPr>
              <w:instrText xml:space="preserve"> PAGEREF _Toc9007735 \h </w:instrText>
            </w:r>
            <w:r>
              <w:rPr>
                <w:noProof/>
                <w:webHidden/>
              </w:rPr>
            </w:r>
            <w:r>
              <w:rPr>
                <w:noProof/>
                <w:webHidden/>
              </w:rPr>
              <w:fldChar w:fldCharType="separate"/>
            </w:r>
            <w:r>
              <w:rPr>
                <w:noProof/>
                <w:webHidden/>
              </w:rPr>
              <w:t>96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6" w:history="1">
            <w:r w:rsidRPr="002F1E39">
              <w:rPr>
                <w:rStyle w:val="a8"/>
                <w:noProof/>
              </w:rPr>
              <w:t>Статья 113. Требования к автоматическим установкам порошкового пожаротушения</w:t>
            </w:r>
            <w:r>
              <w:rPr>
                <w:noProof/>
                <w:webHidden/>
              </w:rPr>
              <w:tab/>
            </w:r>
            <w:r>
              <w:rPr>
                <w:noProof/>
                <w:webHidden/>
              </w:rPr>
              <w:fldChar w:fldCharType="begin"/>
            </w:r>
            <w:r>
              <w:rPr>
                <w:noProof/>
                <w:webHidden/>
              </w:rPr>
              <w:instrText xml:space="preserve"> PAGEREF _Toc9007736 \h </w:instrText>
            </w:r>
            <w:r>
              <w:rPr>
                <w:noProof/>
                <w:webHidden/>
              </w:rPr>
            </w:r>
            <w:r>
              <w:rPr>
                <w:noProof/>
                <w:webHidden/>
              </w:rPr>
              <w:fldChar w:fldCharType="separate"/>
            </w:r>
            <w:r>
              <w:rPr>
                <w:noProof/>
                <w:webHidden/>
              </w:rPr>
              <w:t>96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7" w:history="1">
            <w:r w:rsidRPr="002F1E39">
              <w:rPr>
                <w:rStyle w:val="a8"/>
                <w:noProof/>
              </w:rPr>
              <w:t>Статья 114. Требования к автоматическим установкам аэрозольного пожаротушения</w:t>
            </w:r>
            <w:r>
              <w:rPr>
                <w:noProof/>
                <w:webHidden/>
              </w:rPr>
              <w:tab/>
            </w:r>
            <w:r>
              <w:rPr>
                <w:noProof/>
                <w:webHidden/>
              </w:rPr>
              <w:fldChar w:fldCharType="begin"/>
            </w:r>
            <w:r>
              <w:rPr>
                <w:noProof/>
                <w:webHidden/>
              </w:rPr>
              <w:instrText xml:space="preserve"> PAGEREF _Toc9007737 \h </w:instrText>
            </w:r>
            <w:r>
              <w:rPr>
                <w:noProof/>
                <w:webHidden/>
              </w:rPr>
            </w:r>
            <w:r>
              <w:rPr>
                <w:noProof/>
                <w:webHidden/>
              </w:rPr>
              <w:fldChar w:fldCharType="separate"/>
            </w:r>
            <w:r>
              <w:rPr>
                <w:noProof/>
                <w:webHidden/>
              </w:rPr>
              <w:t>96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8" w:history="1">
            <w:r w:rsidRPr="002F1E39">
              <w:rPr>
                <w:rStyle w:val="a8"/>
                <w:noProof/>
              </w:rPr>
              <w:t>Статья 115. Требования к автоматическим установкам комбинированного пожаротушения</w:t>
            </w:r>
            <w:r>
              <w:rPr>
                <w:noProof/>
                <w:webHidden/>
              </w:rPr>
              <w:tab/>
            </w:r>
            <w:r>
              <w:rPr>
                <w:noProof/>
                <w:webHidden/>
              </w:rPr>
              <w:fldChar w:fldCharType="begin"/>
            </w:r>
            <w:r>
              <w:rPr>
                <w:noProof/>
                <w:webHidden/>
              </w:rPr>
              <w:instrText xml:space="preserve"> PAGEREF _Toc9007738 \h </w:instrText>
            </w:r>
            <w:r>
              <w:rPr>
                <w:noProof/>
                <w:webHidden/>
              </w:rPr>
            </w:r>
            <w:r>
              <w:rPr>
                <w:noProof/>
                <w:webHidden/>
              </w:rPr>
              <w:fldChar w:fldCharType="separate"/>
            </w:r>
            <w:r>
              <w:rPr>
                <w:noProof/>
                <w:webHidden/>
              </w:rPr>
              <w:t>96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39" w:history="1">
            <w:r w:rsidRPr="002F1E39">
              <w:rPr>
                <w:rStyle w:val="a8"/>
                <w:noProof/>
              </w:rPr>
              <w:t>Статья 116. Требования к роботизированным установкам пожаротушения</w:t>
            </w:r>
            <w:r>
              <w:rPr>
                <w:noProof/>
                <w:webHidden/>
              </w:rPr>
              <w:tab/>
            </w:r>
            <w:r>
              <w:rPr>
                <w:noProof/>
                <w:webHidden/>
              </w:rPr>
              <w:fldChar w:fldCharType="begin"/>
            </w:r>
            <w:r>
              <w:rPr>
                <w:noProof/>
                <w:webHidden/>
              </w:rPr>
              <w:instrText xml:space="preserve"> PAGEREF _Toc9007739 \h </w:instrText>
            </w:r>
            <w:r>
              <w:rPr>
                <w:noProof/>
                <w:webHidden/>
              </w:rPr>
            </w:r>
            <w:r>
              <w:rPr>
                <w:noProof/>
                <w:webHidden/>
              </w:rPr>
              <w:fldChar w:fldCharType="separate"/>
            </w:r>
            <w:r>
              <w:rPr>
                <w:noProof/>
                <w:webHidden/>
              </w:rPr>
              <w:t>97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0" w:history="1">
            <w:r w:rsidRPr="002F1E39">
              <w:rPr>
                <w:rStyle w:val="a8"/>
                <w:noProof/>
              </w:rPr>
              <w:t>Статья 117. Требования к автоматическим установкам сдерживания пожара</w:t>
            </w:r>
            <w:r>
              <w:rPr>
                <w:noProof/>
                <w:webHidden/>
              </w:rPr>
              <w:tab/>
            </w:r>
            <w:r>
              <w:rPr>
                <w:noProof/>
                <w:webHidden/>
              </w:rPr>
              <w:fldChar w:fldCharType="begin"/>
            </w:r>
            <w:r>
              <w:rPr>
                <w:noProof/>
                <w:webHidden/>
              </w:rPr>
              <w:instrText xml:space="preserve"> PAGEREF _Toc9007740 \h </w:instrText>
            </w:r>
            <w:r>
              <w:rPr>
                <w:noProof/>
                <w:webHidden/>
              </w:rPr>
            </w:r>
            <w:r>
              <w:rPr>
                <w:noProof/>
                <w:webHidden/>
              </w:rPr>
              <w:fldChar w:fldCharType="separate"/>
            </w:r>
            <w:r>
              <w:rPr>
                <w:noProof/>
                <w:webHidden/>
              </w:rPr>
              <w:t>97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1" w:history="1">
            <w:r w:rsidRPr="002F1E39">
              <w:rPr>
                <w:rStyle w:val="a8"/>
                <w:noProof/>
              </w:rPr>
              <w:t>Глава 27. ТРЕБОВАНИЯ К СРЕДСТВАМ ИНДИВИДУАЛЬНОЙ ЗАЩИТЫ ПОЖАРНЫХ И ГРАЖДАН ПРИ ПОЖАРЕ</w:t>
            </w:r>
            <w:r>
              <w:rPr>
                <w:noProof/>
                <w:webHidden/>
              </w:rPr>
              <w:tab/>
            </w:r>
            <w:r>
              <w:rPr>
                <w:noProof/>
                <w:webHidden/>
              </w:rPr>
              <w:fldChar w:fldCharType="begin"/>
            </w:r>
            <w:r>
              <w:rPr>
                <w:noProof/>
                <w:webHidden/>
              </w:rPr>
              <w:instrText xml:space="preserve"> PAGEREF _Toc9007741 \h </w:instrText>
            </w:r>
            <w:r>
              <w:rPr>
                <w:noProof/>
                <w:webHidden/>
              </w:rPr>
            </w:r>
            <w:r>
              <w:rPr>
                <w:noProof/>
                <w:webHidden/>
              </w:rPr>
              <w:fldChar w:fldCharType="separate"/>
            </w:r>
            <w:r>
              <w:rPr>
                <w:noProof/>
                <w:webHidden/>
              </w:rPr>
              <w:t>97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2" w:history="1">
            <w:r w:rsidRPr="002F1E39">
              <w:rPr>
                <w:rStyle w:val="a8"/>
                <w:noProof/>
              </w:rPr>
              <w:t>Статья 118. Требования к средствам индивидуальной защиты пожарных</w:t>
            </w:r>
            <w:r>
              <w:rPr>
                <w:noProof/>
                <w:webHidden/>
              </w:rPr>
              <w:tab/>
            </w:r>
            <w:r>
              <w:rPr>
                <w:noProof/>
                <w:webHidden/>
              </w:rPr>
              <w:fldChar w:fldCharType="begin"/>
            </w:r>
            <w:r>
              <w:rPr>
                <w:noProof/>
                <w:webHidden/>
              </w:rPr>
              <w:instrText xml:space="preserve"> PAGEREF _Toc9007742 \h </w:instrText>
            </w:r>
            <w:r>
              <w:rPr>
                <w:noProof/>
                <w:webHidden/>
              </w:rPr>
            </w:r>
            <w:r>
              <w:rPr>
                <w:noProof/>
                <w:webHidden/>
              </w:rPr>
              <w:fldChar w:fldCharType="separate"/>
            </w:r>
            <w:r>
              <w:rPr>
                <w:noProof/>
                <w:webHidden/>
              </w:rPr>
              <w:t>97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3" w:history="1">
            <w:r w:rsidRPr="002F1E39">
              <w:rPr>
                <w:rStyle w:val="a8"/>
                <w:noProof/>
              </w:rPr>
              <w:t>Статья 119. Требования к средствам индивидуальной защиты органов дыхания и зрения пожарных</w:t>
            </w:r>
            <w:r>
              <w:rPr>
                <w:noProof/>
                <w:webHidden/>
              </w:rPr>
              <w:tab/>
            </w:r>
            <w:r>
              <w:rPr>
                <w:noProof/>
                <w:webHidden/>
              </w:rPr>
              <w:fldChar w:fldCharType="begin"/>
            </w:r>
            <w:r>
              <w:rPr>
                <w:noProof/>
                <w:webHidden/>
              </w:rPr>
              <w:instrText xml:space="preserve"> PAGEREF _Toc9007743 \h </w:instrText>
            </w:r>
            <w:r>
              <w:rPr>
                <w:noProof/>
                <w:webHidden/>
              </w:rPr>
            </w:r>
            <w:r>
              <w:rPr>
                <w:noProof/>
                <w:webHidden/>
              </w:rPr>
              <w:fldChar w:fldCharType="separate"/>
            </w:r>
            <w:r>
              <w:rPr>
                <w:noProof/>
                <w:webHidden/>
              </w:rPr>
              <w:t>97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4" w:history="1">
            <w:r w:rsidRPr="002F1E39">
              <w:rPr>
                <w:rStyle w:val="a8"/>
                <w:noProof/>
              </w:rPr>
              <w:t>Статья 120. Требования к специальной защитной одежде пожарных</w:t>
            </w:r>
            <w:r>
              <w:rPr>
                <w:noProof/>
                <w:webHidden/>
              </w:rPr>
              <w:tab/>
            </w:r>
            <w:r>
              <w:rPr>
                <w:noProof/>
                <w:webHidden/>
              </w:rPr>
              <w:fldChar w:fldCharType="begin"/>
            </w:r>
            <w:r>
              <w:rPr>
                <w:noProof/>
                <w:webHidden/>
              </w:rPr>
              <w:instrText xml:space="preserve"> PAGEREF _Toc9007744 \h </w:instrText>
            </w:r>
            <w:r>
              <w:rPr>
                <w:noProof/>
                <w:webHidden/>
              </w:rPr>
            </w:r>
            <w:r>
              <w:rPr>
                <w:noProof/>
                <w:webHidden/>
              </w:rPr>
              <w:fldChar w:fldCharType="separate"/>
            </w:r>
            <w:r>
              <w:rPr>
                <w:noProof/>
                <w:webHidden/>
              </w:rPr>
              <w:t>98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5" w:history="1">
            <w:r w:rsidRPr="002F1E39">
              <w:rPr>
                <w:rStyle w:val="a8"/>
                <w:noProof/>
              </w:rPr>
              <w:t>Статья 121. Требования к средствам защиты рук, ног и головы пожарных</w:t>
            </w:r>
            <w:r>
              <w:rPr>
                <w:noProof/>
                <w:webHidden/>
              </w:rPr>
              <w:tab/>
            </w:r>
            <w:r>
              <w:rPr>
                <w:noProof/>
                <w:webHidden/>
              </w:rPr>
              <w:fldChar w:fldCharType="begin"/>
            </w:r>
            <w:r>
              <w:rPr>
                <w:noProof/>
                <w:webHidden/>
              </w:rPr>
              <w:instrText xml:space="preserve"> PAGEREF _Toc9007745 \h </w:instrText>
            </w:r>
            <w:r>
              <w:rPr>
                <w:noProof/>
                <w:webHidden/>
              </w:rPr>
            </w:r>
            <w:r>
              <w:rPr>
                <w:noProof/>
                <w:webHidden/>
              </w:rPr>
              <w:fldChar w:fldCharType="separate"/>
            </w:r>
            <w:r>
              <w:rPr>
                <w:noProof/>
                <w:webHidden/>
              </w:rPr>
              <w:t>99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6" w:history="1">
            <w:r w:rsidRPr="002F1E39">
              <w:rPr>
                <w:rStyle w:val="a8"/>
                <w:noProof/>
              </w:rPr>
              <w:t>Статья 122. Требования к средствам самоспасания пожарных</w:t>
            </w:r>
            <w:r>
              <w:rPr>
                <w:noProof/>
                <w:webHidden/>
              </w:rPr>
              <w:tab/>
            </w:r>
            <w:r>
              <w:rPr>
                <w:noProof/>
                <w:webHidden/>
              </w:rPr>
              <w:fldChar w:fldCharType="begin"/>
            </w:r>
            <w:r>
              <w:rPr>
                <w:noProof/>
                <w:webHidden/>
              </w:rPr>
              <w:instrText xml:space="preserve"> PAGEREF _Toc9007746 \h </w:instrText>
            </w:r>
            <w:r>
              <w:rPr>
                <w:noProof/>
                <w:webHidden/>
              </w:rPr>
            </w:r>
            <w:r>
              <w:rPr>
                <w:noProof/>
                <w:webHidden/>
              </w:rPr>
              <w:fldChar w:fldCharType="separate"/>
            </w:r>
            <w:r>
              <w:rPr>
                <w:noProof/>
                <w:webHidden/>
              </w:rPr>
              <w:t>99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7" w:history="1">
            <w:r w:rsidRPr="002F1E39">
              <w:rPr>
                <w:rStyle w:val="a8"/>
                <w:noProof/>
              </w:rPr>
              <w:t>Статья 123. Требования к средствам индивидуальной защиты и спасения граждан при пожаре</w:t>
            </w:r>
            <w:r>
              <w:rPr>
                <w:noProof/>
                <w:webHidden/>
              </w:rPr>
              <w:tab/>
            </w:r>
            <w:r>
              <w:rPr>
                <w:noProof/>
                <w:webHidden/>
              </w:rPr>
              <w:fldChar w:fldCharType="begin"/>
            </w:r>
            <w:r>
              <w:rPr>
                <w:noProof/>
                <w:webHidden/>
              </w:rPr>
              <w:instrText xml:space="preserve"> PAGEREF _Toc9007747 \h </w:instrText>
            </w:r>
            <w:r>
              <w:rPr>
                <w:noProof/>
                <w:webHidden/>
              </w:rPr>
            </w:r>
            <w:r>
              <w:rPr>
                <w:noProof/>
                <w:webHidden/>
              </w:rPr>
              <w:fldChar w:fldCharType="separate"/>
            </w:r>
            <w:r>
              <w:rPr>
                <w:noProof/>
                <w:webHidden/>
              </w:rPr>
              <w:t>100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8" w:history="1">
            <w:r w:rsidRPr="002F1E39">
              <w:rPr>
                <w:rStyle w:val="a8"/>
                <w:noProof/>
              </w:rPr>
              <w:t>Глава 28. ТРЕБОВАНИЯ К ПОЖАРНОМУ ИНСТРУМЕНТУ И ДОПОЛНИТЕЛЬНОМУ СНАРЯЖЕНИЮ ПОЖАРНЫХ</w:t>
            </w:r>
            <w:r>
              <w:rPr>
                <w:noProof/>
                <w:webHidden/>
              </w:rPr>
              <w:tab/>
            </w:r>
            <w:r>
              <w:rPr>
                <w:noProof/>
                <w:webHidden/>
              </w:rPr>
              <w:fldChar w:fldCharType="begin"/>
            </w:r>
            <w:r>
              <w:rPr>
                <w:noProof/>
                <w:webHidden/>
              </w:rPr>
              <w:instrText xml:space="preserve"> PAGEREF _Toc9007748 \h </w:instrText>
            </w:r>
            <w:r>
              <w:rPr>
                <w:noProof/>
                <w:webHidden/>
              </w:rPr>
            </w:r>
            <w:r>
              <w:rPr>
                <w:noProof/>
                <w:webHidden/>
              </w:rPr>
              <w:fldChar w:fldCharType="separate"/>
            </w:r>
            <w:r>
              <w:rPr>
                <w:noProof/>
                <w:webHidden/>
              </w:rPr>
              <w:t>100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49" w:history="1">
            <w:r w:rsidRPr="002F1E39">
              <w:rPr>
                <w:rStyle w:val="a8"/>
                <w:noProof/>
              </w:rPr>
              <w:t>Статья 124. Требования к пожарному инструменту</w:t>
            </w:r>
            <w:r>
              <w:rPr>
                <w:noProof/>
                <w:webHidden/>
              </w:rPr>
              <w:tab/>
            </w:r>
            <w:r>
              <w:rPr>
                <w:noProof/>
                <w:webHidden/>
              </w:rPr>
              <w:fldChar w:fldCharType="begin"/>
            </w:r>
            <w:r>
              <w:rPr>
                <w:noProof/>
                <w:webHidden/>
              </w:rPr>
              <w:instrText xml:space="preserve"> PAGEREF _Toc9007749 \h </w:instrText>
            </w:r>
            <w:r>
              <w:rPr>
                <w:noProof/>
                <w:webHidden/>
              </w:rPr>
            </w:r>
            <w:r>
              <w:rPr>
                <w:noProof/>
                <w:webHidden/>
              </w:rPr>
              <w:fldChar w:fldCharType="separate"/>
            </w:r>
            <w:r>
              <w:rPr>
                <w:noProof/>
                <w:webHidden/>
              </w:rPr>
              <w:t>100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0" w:history="1">
            <w:r w:rsidRPr="002F1E39">
              <w:rPr>
                <w:rStyle w:val="a8"/>
                <w:noProof/>
              </w:rPr>
              <w:t>Статья 125. Требования к дополнительному снаряжению пожарных</w:t>
            </w:r>
            <w:r>
              <w:rPr>
                <w:noProof/>
                <w:webHidden/>
              </w:rPr>
              <w:tab/>
            </w:r>
            <w:r>
              <w:rPr>
                <w:noProof/>
                <w:webHidden/>
              </w:rPr>
              <w:fldChar w:fldCharType="begin"/>
            </w:r>
            <w:r>
              <w:rPr>
                <w:noProof/>
                <w:webHidden/>
              </w:rPr>
              <w:instrText xml:space="preserve"> PAGEREF _Toc9007750 \h </w:instrText>
            </w:r>
            <w:r>
              <w:rPr>
                <w:noProof/>
                <w:webHidden/>
              </w:rPr>
            </w:r>
            <w:r>
              <w:rPr>
                <w:noProof/>
                <w:webHidden/>
              </w:rPr>
              <w:fldChar w:fldCharType="separate"/>
            </w:r>
            <w:r>
              <w:rPr>
                <w:noProof/>
                <w:webHidden/>
              </w:rPr>
              <w:t>101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1" w:history="1">
            <w:r w:rsidRPr="002F1E39">
              <w:rPr>
                <w:rStyle w:val="a8"/>
                <w:noProof/>
              </w:rPr>
              <w:t>Глава 29. ТРЕБОВАНИЯ К ПОЖАРНОМУ ОБОРУДОВАНИЮ</w:t>
            </w:r>
            <w:r>
              <w:rPr>
                <w:noProof/>
                <w:webHidden/>
              </w:rPr>
              <w:tab/>
            </w:r>
            <w:r>
              <w:rPr>
                <w:noProof/>
                <w:webHidden/>
              </w:rPr>
              <w:fldChar w:fldCharType="begin"/>
            </w:r>
            <w:r>
              <w:rPr>
                <w:noProof/>
                <w:webHidden/>
              </w:rPr>
              <w:instrText xml:space="preserve"> PAGEREF _Toc9007751 \h </w:instrText>
            </w:r>
            <w:r>
              <w:rPr>
                <w:noProof/>
                <w:webHidden/>
              </w:rPr>
            </w:r>
            <w:r>
              <w:rPr>
                <w:noProof/>
                <w:webHidden/>
              </w:rPr>
              <w:fldChar w:fldCharType="separate"/>
            </w:r>
            <w:r>
              <w:rPr>
                <w:noProof/>
                <w:webHidden/>
              </w:rPr>
              <w:t>101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2" w:history="1">
            <w:r w:rsidRPr="002F1E39">
              <w:rPr>
                <w:rStyle w:val="a8"/>
                <w:noProof/>
              </w:rPr>
              <w:t>Статья 126. Общие требования к пожарному оборудованию</w:t>
            </w:r>
            <w:r>
              <w:rPr>
                <w:noProof/>
                <w:webHidden/>
              </w:rPr>
              <w:tab/>
            </w:r>
            <w:r>
              <w:rPr>
                <w:noProof/>
                <w:webHidden/>
              </w:rPr>
              <w:fldChar w:fldCharType="begin"/>
            </w:r>
            <w:r>
              <w:rPr>
                <w:noProof/>
                <w:webHidden/>
              </w:rPr>
              <w:instrText xml:space="preserve"> PAGEREF _Toc9007752 \h </w:instrText>
            </w:r>
            <w:r>
              <w:rPr>
                <w:noProof/>
                <w:webHidden/>
              </w:rPr>
            </w:r>
            <w:r>
              <w:rPr>
                <w:noProof/>
                <w:webHidden/>
              </w:rPr>
              <w:fldChar w:fldCharType="separate"/>
            </w:r>
            <w:r>
              <w:rPr>
                <w:noProof/>
                <w:webHidden/>
              </w:rPr>
              <w:t>101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3" w:history="1">
            <w:r w:rsidRPr="002F1E39">
              <w:rPr>
                <w:rStyle w:val="a8"/>
                <w:noProof/>
              </w:rPr>
              <w:t>Статья 127. Общие требования к пожарным гидрантам и колонкам</w:t>
            </w:r>
            <w:r>
              <w:rPr>
                <w:noProof/>
                <w:webHidden/>
              </w:rPr>
              <w:tab/>
            </w:r>
            <w:r>
              <w:rPr>
                <w:noProof/>
                <w:webHidden/>
              </w:rPr>
              <w:fldChar w:fldCharType="begin"/>
            </w:r>
            <w:r>
              <w:rPr>
                <w:noProof/>
                <w:webHidden/>
              </w:rPr>
              <w:instrText xml:space="preserve"> PAGEREF _Toc9007753 \h </w:instrText>
            </w:r>
            <w:r>
              <w:rPr>
                <w:noProof/>
                <w:webHidden/>
              </w:rPr>
            </w:r>
            <w:r>
              <w:rPr>
                <w:noProof/>
                <w:webHidden/>
              </w:rPr>
              <w:fldChar w:fldCharType="separate"/>
            </w:r>
            <w:r>
              <w:rPr>
                <w:noProof/>
                <w:webHidden/>
              </w:rPr>
              <w:t>101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4" w:history="1">
            <w:r w:rsidRPr="002F1E39">
              <w:rPr>
                <w:rStyle w:val="a8"/>
                <w:noProof/>
              </w:rPr>
              <w:t>Статья 128. Требования к пожарным рукавам и соединительным головкам</w:t>
            </w:r>
            <w:r>
              <w:rPr>
                <w:noProof/>
                <w:webHidden/>
              </w:rPr>
              <w:tab/>
            </w:r>
            <w:r>
              <w:rPr>
                <w:noProof/>
                <w:webHidden/>
              </w:rPr>
              <w:fldChar w:fldCharType="begin"/>
            </w:r>
            <w:r>
              <w:rPr>
                <w:noProof/>
                <w:webHidden/>
              </w:rPr>
              <w:instrText xml:space="preserve"> PAGEREF _Toc9007754 \h </w:instrText>
            </w:r>
            <w:r>
              <w:rPr>
                <w:noProof/>
                <w:webHidden/>
              </w:rPr>
            </w:r>
            <w:r>
              <w:rPr>
                <w:noProof/>
                <w:webHidden/>
              </w:rPr>
              <w:fldChar w:fldCharType="separate"/>
            </w:r>
            <w:r>
              <w:rPr>
                <w:noProof/>
                <w:webHidden/>
              </w:rPr>
              <w:t>101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5" w:history="1">
            <w:r w:rsidRPr="002F1E39">
              <w:rPr>
                <w:rStyle w:val="a8"/>
                <w:noProof/>
              </w:rPr>
              <w:t>Статья 129. Требования к пожарным стволам, пеногенераторам и пеносмесителям</w:t>
            </w:r>
            <w:r>
              <w:rPr>
                <w:noProof/>
                <w:webHidden/>
              </w:rPr>
              <w:tab/>
            </w:r>
            <w:r>
              <w:rPr>
                <w:noProof/>
                <w:webHidden/>
              </w:rPr>
              <w:fldChar w:fldCharType="begin"/>
            </w:r>
            <w:r>
              <w:rPr>
                <w:noProof/>
                <w:webHidden/>
              </w:rPr>
              <w:instrText xml:space="preserve"> PAGEREF _Toc9007755 \h </w:instrText>
            </w:r>
            <w:r>
              <w:rPr>
                <w:noProof/>
                <w:webHidden/>
              </w:rPr>
            </w:r>
            <w:r>
              <w:rPr>
                <w:noProof/>
                <w:webHidden/>
              </w:rPr>
              <w:fldChar w:fldCharType="separate"/>
            </w:r>
            <w:r>
              <w:rPr>
                <w:noProof/>
                <w:webHidden/>
              </w:rPr>
              <w:t>102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6" w:history="1">
            <w:r w:rsidRPr="002F1E39">
              <w:rPr>
                <w:rStyle w:val="a8"/>
                <w:noProof/>
              </w:rPr>
              <w:t>Статья 130. Требования к пожарным рукавным водосборникам и пожарным рукавным разветвлениям</w:t>
            </w:r>
            <w:r>
              <w:rPr>
                <w:noProof/>
                <w:webHidden/>
              </w:rPr>
              <w:tab/>
            </w:r>
            <w:r>
              <w:rPr>
                <w:noProof/>
                <w:webHidden/>
              </w:rPr>
              <w:fldChar w:fldCharType="begin"/>
            </w:r>
            <w:r>
              <w:rPr>
                <w:noProof/>
                <w:webHidden/>
              </w:rPr>
              <w:instrText xml:space="preserve"> PAGEREF _Toc9007756 \h </w:instrText>
            </w:r>
            <w:r>
              <w:rPr>
                <w:noProof/>
                <w:webHidden/>
              </w:rPr>
            </w:r>
            <w:r>
              <w:rPr>
                <w:noProof/>
                <w:webHidden/>
              </w:rPr>
              <w:fldChar w:fldCharType="separate"/>
            </w:r>
            <w:r>
              <w:rPr>
                <w:noProof/>
                <w:webHidden/>
              </w:rPr>
              <w:t>102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7" w:history="1">
            <w:r w:rsidRPr="002F1E39">
              <w:rPr>
                <w:rStyle w:val="a8"/>
                <w:noProof/>
              </w:rPr>
              <w:t>Статья 131. Требования к пожарным гидроэлеваторам и пожарным всасывающим сеткам</w:t>
            </w:r>
            <w:r>
              <w:rPr>
                <w:noProof/>
                <w:webHidden/>
              </w:rPr>
              <w:tab/>
            </w:r>
            <w:r>
              <w:rPr>
                <w:noProof/>
                <w:webHidden/>
              </w:rPr>
              <w:fldChar w:fldCharType="begin"/>
            </w:r>
            <w:r>
              <w:rPr>
                <w:noProof/>
                <w:webHidden/>
              </w:rPr>
              <w:instrText xml:space="preserve"> PAGEREF _Toc9007757 \h </w:instrText>
            </w:r>
            <w:r>
              <w:rPr>
                <w:noProof/>
                <w:webHidden/>
              </w:rPr>
            </w:r>
            <w:r>
              <w:rPr>
                <w:noProof/>
                <w:webHidden/>
              </w:rPr>
              <w:fldChar w:fldCharType="separate"/>
            </w:r>
            <w:r>
              <w:rPr>
                <w:noProof/>
                <w:webHidden/>
              </w:rPr>
              <w:t>103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8" w:history="1">
            <w:r w:rsidRPr="002F1E39">
              <w:rPr>
                <w:rStyle w:val="a8"/>
                <w:noProof/>
              </w:rPr>
              <w:t>Статья 132. Требования к ручным пожарным лестницам</w:t>
            </w:r>
            <w:r>
              <w:rPr>
                <w:noProof/>
                <w:webHidden/>
              </w:rPr>
              <w:tab/>
            </w:r>
            <w:r>
              <w:rPr>
                <w:noProof/>
                <w:webHidden/>
              </w:rPr>
              <w:fldChar w:fldCharType="begin"/>
            </w:r>
            <w:r>
              <w:rPr>
                <w:noProof/>
                <w:webHidden/>
              </w:rPr>
              <w:instrText xml:space="preserve"> PAGEREF _Toc9007758 \h </w:instrText>
            </w:r>
            <w:r>
              <w:rPr>
                <w:noProof/>
                <w:webHidden/>
              </w:rPr>
            </w:r>
            <w:r>
              <w:rPr>
                <w:noProof/>
                <w:webHidden/>
              </w:rPr>
              <w:fldChar w:fldCharType="separate"/>
            </w:r>
            <w:r>
              <w:rPr>
                <w:noProof/>
                <w:webHidden/>
              </w:rPr>
              <w:t>103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59" w:history="1">
            <w:r w:rsidRPr="002F1E39">
              <w:rPr>
                <w:rStyle w:val="a8"/>
                <w:noProof/>
              </w:rPr>
              <w:t>Раздел VI. ТРЕБОВАНИЯ ПОЖАРНОЙ БЕЗОПАСНОСТИ К ПРОДУКЦИИ ОБЩЕГО НАЗНАЧЕНИЯ</w:t>
            </w:r>
            <w:r>
              <w:rPr>
                <w:noProof/>
                <w:webHidden/>
              </w:rPr>
              <w:tab/>
            </w:r>
            <w:r>
              <w:rPr>
                <w:noProof/>
                <w:webHidden/>
              </w:rPr>
              <w:fldChar w:fldCharType="begin"/>
            </w:r>
            <w:r>
              <w:rPr>
                <w:noProof/>
                <w:webHidden/>
              </w:rPr>
              <w:instrText xml:space="preserve"> PAGEREF _Toc9007759 \h </w:instrText>
            </w:r>
            <w:r>
              <w:rPr>
                <w:noProof/>
                <w:webHidden/>
              </w:rPr>
            </w:r>
            <w:r>
              <w:rPr>
                <w:noProof/>
                <w:webHidden/>
              </w:rPr>
              <w:fldChar w:fldCharType="separate"/>
            </w:r>
            <w:r>
              <w:rPr>
                <w:noProof/>
                <w:webHidden/>
              </w:rPr>
              <w:t>103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0" w:history="1">
            <w:r w:rsidRPr="002F1E39">
              <w:rPr>
                <w:rStyle w:val="a8"/>
                <w:noProof/>
              </w:rPr>
              <w:t>Глава 30. ТРЕБОВАНИЯ ПОЖАРНОЙ БЕЗОПАСНОСТИ К ВЕЩЕСТВАМ И МАТЕРИАЛАМ</w:t>
            </w:r>
            <w:r>
              <w:rPr>
                <w:noProof/>
                <w:webHidden/>
              </w:rPr>
              <w:tab/>
            </w:r>
            <w:r>
              <w:rPr>
                <w:noProof/>
                <w:webHidden/>
              </w:rPr>
              <w:fldChar w:fldCharType="begin"/>
            </w:r>
            <w:r>
              <w:rPr>
                <w:noProof/>
                <w:webHidden/>
              </w:rPr>
              <w:instrText xml:space="preserve"> PAGEREF _Toc9007760 \h </w:instrText>
            </w:r>
            <w:r>
              <w:rPr>
                <w:noProof/>
                <w:webHidden/>
              </w:rPr>
            </w:r>
            <w:r>
              <w:rPr>
                <w:noProof/>
                <w:webHidden/>
              </w:rPr>
              <w:fldChar w:fldCharType="separate"/>
            </w:r>
            <w:r>
              <w:rPr>
                <w:noProof/>
                <w:webHidden/>
              </w:rPr>
              <w:t>103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1" w:history="1">
            <w:r w:rsidRPr="002F1E39">
              <w:rPr>
                <w:rStyle w:val="a8"/>
                <w:noProof/>
              </w:rPr>
              <w:t>Статья 133. Требования пожарной безопасности к информации о пожарной опасности веществ и материалов</w:t>
            </w:r>
            <w:r>
              <w:rPr>
                <w:noProof/>
                <w:webHidden/>
              </w:rPr>
              <w:tab/>
            </w:r>
            <w:r>
              <w:rPr>
                <w:noProof/>
                <w:webHidden/>
              </w:rPr>
              <w:fldChar w:fldCharType="begin"/>
            </w:r>
            <w:r>
              <w:rPr>
                <w:noProof/>
                <w:webHidden/>
              </w:rPr>
              <w:instrText xml:space="preserve"> PAGEREF _Toc9007761 \h </w:instrText>
            </w:r>
            <w:r>
              <w:rPr>
                <w:noProof/>
                <w:webHidden/>
              </w:rPr>
            </w:r>
            <w:r>
              <w:rPr>
                <w:noProof/>
                <w:webHidden/>
              </w:rPr>
              <w:fldChar w:fldCharType="separate"/>
            </w:r>
            <w:r>
              <w:rPr>
                <w:noProof/>
                <w:webHidden/>
              </w:rPr>
              <w:t>103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2" w:history="1">
            <w:r w:rsidRPr="002F1E39">
              <w:rPr>
                <w:rStyle w:val="a8"/>
                <w:noProof/>
              </w:rPr>
              <w:t>Статья 134. Требования пожарной безопасности к применению строительных материалов в зданиях и сооружениях</w:t>
            </w:r>
            <w:r>
              <w:rPr>
                <w:noProof/>
                <w:webHidden/>
              </w:rPr>
              <w:tab/>
            </w:r>
            <w:r>
              <w:rPr>
                <w:noProof/>
                <w:webHidden/>
              </w:rPr>
              <w:fldChar w:fldCharType="begin"/>
            </w:r>
            <w:r>
              <w:rPr>
                <w:noProof/>
                <w:webHidden/>
              </w:rPr>
              <w:instrText xml:space="preserve"> PAGEREF _Toc9007762 \h </w:instrText>
            </w:r>
            <w:r>
              <w:rPr>
                <w:noProof/>
                <w:webHidden/>
              </w:rPr>
            </w:r>
            <w:r>
              <w:rPr>
                <w:noProof/>
                <w:webHidden/>
              </w:rPr>
              <w:fldChar w:fldCharType="separate"/>
            </w:r>
            <w:r>
              <w:rPr>
                <w:noProof/>
                <w:webHidden/>
              </w:rPr>
              <w:t>104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3" w:history="1">
            <w:r w:rsidRPr="002F1E39">
              <w:rPr>
                <w:rStyle w:val="a8"/>
                <w:noProof/>
              </w:rPr>
              <w:t>Статья 135. Требования пожарной безопасности к применению текстильных и кожевенных материалов, к информации об их пожарной опасности</w:t>
            </w:r>
            <w:r>
              <w:rPr>
                <w:noProof/>
                <w:webHidden/>
              </w:rPr>
              <w:tab/>
            </w:r>
            <w:r>
              <w:rPr>
                <w:noProof/>
                <w:webHidden/>
              </w:rPr>
              <w:fldChar w:fldCharType="begin"/>
            </w:r>
            <w:r>
              <w:rPr>
                <w:noProof/>
                <w:webHidden/>
              </w:rPr>
              <w:instrText xml:space="preserve"> PAGEREF _Toc9007763 \h </w:instrText>
            </w:r>
            <w:r>
              <w:rPr>
                <w:noProof/>
                <w:webHidden/>
              </w:rPr>
            </w:r>
            <w:r>
              <w:rPr>
                <w:noProof/>
                <w:webHidden/>
              </w:rPr>
              <w:fldChar w:fldCharType="separate"/>
            </w:r>
            <w:r>
              <w:rPr>
                <w:noProof/>
                <w:webHidden/>
              </w:rPr>
              <w:t>106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4" w:history="1">
            <w:r w:rsidRPr="002F1E39">
              <w:rPr>
                <w:rStyle w:val="a8"/>
                <w:noProof/>
              </w:rPr>
              <w:t>Статья 136. Требования к информации о пожарной безопасности средств огнезащиты</w:t>
            </w:r>
            <w:r>
              <w:rPr>
                <w:noProof/>
                <w:webHidden/>
              </w:rPr>
              <w:tab/>
            </w:r>
            <w:r>
              <w:rPr>
                <w:noProof/>
                <w:webHidden/>
              </w:rPr>
              <w:fldChar w:fldCharType="begin"/>
            </w:r>
            <w:r>
              <w:rPr>
                <w:noProof/>
                <w:webHidden/>
              </w:rPr>
              <w:instrText xml:space="preserve"> PAGEREF _Toc9007764 \h </w:instrText>
            </w:r>
            <w:r>
              <w:rPr>
                <w:noProof/>
                <w:webHidden/>
              </w:rPr>
            </w:r>
            <w:r>
              <w:rPr>
                <w:noProof/>
                <w:webHidden/>
              </w:rPr>
              <w:fldChar w:fldCharType="separate"/>
            </w:r>
            <w:r>
              <w:rPr>
                <w:noProof/>
                <w:webHidden/>
              </w:rPr>
              <w:t>107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5" w:history="1">
            <w:r w:rsidRPr="002F1E39">
              <w:rPr>
                <w:rStyle w:val="a8"/>
                <w:noProof/>
              </w:rPr>
              <w:t>Глава 31. ТРЕБОВАНИЯ ПОЖАРНОЙ БЕЗОПАСНОСТИ К СТРОИТЕЛЬНЫМ КОНСТРУКЦИЯМ И ИНЖЕНЕРНОМУ ОБОРУДОВАНИЮ ЗДАНИЙ И СООРУЖЕНИЙ</w:t>
            </w:r>
            <w:r>
              <w:rPr>
                <w:noProof/>
                <w:webHidden/>
              </w:rPr>
              <w:tab/>
            </w:r>
            <w:r>
              <w:rPr>
                <w:noProof/>
                <w:webHidden/>
              </w:rPr>
              <w:fldChar w:fldCharType="begin"/>
            </w:r>
            <w:r>
              <w:rPr>
                <w:noProof/>
                <w:webHidden/>
              </w:rPr>
              <w:instrText xml:space="preserve"> PAGEREF _Toc9007765 \h </w:instrText>
            </w:r>
            <w:r>
              <w:rPr>
                <w:noProof/>
                <w:webHidden/>
              </w:rPr>
            </w:r>
            <w:r>
              <w:rPr>
                <w:noProof/>
                <w:webHidden/>
              </w:rPr>
              <w:fldChar w:fldCharType="separate"/>
            </w:r>
            <w:r>
              <w:rPr>
                <w:noProof/>
                <w:webHidden/>
              </w:rPr>
              <w:t>107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6" w:history="1">
            <w:r w:rsidRPr="002F1E39">
              <w:rPr>
                <w:rStyle w:val="a8"/>
                <w:noProof/>
              </w:rPr>
              <w:t>Статья 137. Требования пожарной безопасности к строительным конструкциям</w:t>
            </w:r>
            <w:r>
              <w:rPr>
                <w:noProof/>
                <w:webHidden/>
              </w:rPr>
              <w:tab/>
            </w:r>
            <w:r>
              <w:rPr>
                <w:noProof/>
                <w:webHidden/>
              </w:rPr>
              <w:fldChar w:fldCharType="begin"/>
            </w:r>
            <w:r>
              <w:rPr>
                <w:noProof/>
                <w:webHidden/>
              </w:rPr>
              <w:instrText xml:space="preserve"> PAGEREF _Toc9007766 \h </w:instrText>
            </w:r>
            <w:r>
              <w:rPr>
                <w:noProof/>
                <w:webHidden/>
              </w:rPr>
            </w:r>
            <w:r>
              <w:rPr>
                <w:noProof/>
                <w:webHidden/>
              </w:rPr>
              <w:fldChar w:fldCharType="separate"/>
            </w:r>
            <w:r>
              <w:rPr>
                <w:noProof/>
                <w:webHidden/>
              </w:rPr>
              <w:t>107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7" w:history="1">
            <w:r w:rsidRPr="002F1E39">
              <w:rPr>
                <w:rStyle w:val="a8"/>
                <w:noProof/>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r>
              <w:rPr>
                <w:noProof/>
                <w:webHidden/>
              </w:rPr>
              <w:tab/>
            </w:r>
            <w:r>
              <w:rPr>
                <w:noProof/>
                <w:webHidden/>
              </w:rPr>
              <w:fldChar w:fldCharType="begin"/>
            </w:r>
            <w:r>
              <w:rPr>
                <w:noProof/>
                <w:webHidden/>
              </w:rPr>
              <w:instrText xml:space="preserve"> PAGEREF _Toc9007767 \h </w:instrText>
            </w:r>
            <w:r>
              <w:rPr>
                <w:noProof/>
                <w:webHidden/>
              </w:rPr>
            </w:r>
            <w:r>
              <w:rPr>
                <w:noProof/>
                <w:webHidden/>
              </w:rPr>
              <w:fldChar w:fldCharType="separate"/>
            </w:r>
            <w:r>
              <w:rPr>
                <w:noProof/>
                <w:webHidden/>
              </w:rPr>
              <w:t>108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8" w:history="1">
            <w:r w:rsidRPr="002F1E39">
              <w:rPr>
                <w:rStyle w:val="a8"/>
                <w:noProof/>
              </w:rPr>
              <w:t>Статья 139. Требования пожарной безопасности к конструкциям и оборудованию систем мусороудаления</w:t>
            </w:r>
            <w:r>
              <w:rPr>
                <w:noProof/>
                <w:webHidden/>
              </w:rPr>
              <w:tab/>
            </w:r>
            <w:r>
              <w:rPr>
                <w:noProof/>
                <w:webHidden/>
              </w:rPr>
              <w:fldChar w:fldCharType="begin"/>
            </w:r>
            <w:r>
              <w:rPr>
                <w:noProof/>
                <w:webHidden/>
              </w:rPr>
              <w:instrText xml:space="preserve"> PAGEREF _Toc9007768 \h </w:instrText>
            </w:r>
            <w:r>
              <w:rPr>
                <w:noProof/>
                <w:webHidden/>
              </w:rPr>
            </w:r>
            <w:r>
              <w:rPr>
                <w:noProof/>
                <w:webHidden/>
              </w:rPr>
              <w:fldChar w:fldCharType="separate"/>
            </w:r>
            <w:r>
              <w:rPr>
                <w:noProof/>
                <w:webHidden/>
              </w:rPr>
              <w:t>109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69" w:history="1">
            <w:r w:rsidRPr="002F1E39">
              <w:rPr>
                <w:rStyle w:val="a8"/>
                <w:noProof/>
              </w:rPr>
              <w:t>Статья 140. Требования пожарной безопасности к лифтам</w:t>
            </w:r>
            <w:r>
              <w:rPr>
                <w:noProof/>
                <w:webHidden/>
              </w:rPr>
              <w:tab/>
            </w:r>
            <w:r>
              <w:rPr>
                <w:noProof/>
                <w:webHidden/>
              </w:rPr>
              <w:fldChar w:fldCharType="begin"/>
            </w:r>
            <w:r>
              <w:rPr>
                <w:noProof/>
                <w:webHidden/>
              </w:rPr>
              <w:instrText xml:space="preserve"> PAGEREF _Toc9007769 \h </w:instrText>
            </w:r>
            <w:r>
              <w:rPr>
                <w:noProof/>
                <w:webHidden/>
              </w:rPr>
            </w:r>
            <w:r>
              <w:rPr>
                <w:noProof/>
                <w:webHidden/>
              </w:rPr>
              <w:fldChar w:fldCharType="separate"/>
            </w:r>
            <w:r>
              <w:rPr>
                <w:noProof/>
                <w:webHidden/>
              </w:rPr>
              <w:t>110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0" w:history="1">
            <w:r w:rsidRPr="002F1E39">
              <w:rPr>
                <w:rStyle w:val="a8"/>
                <w:noProof/>
              </w:rPr>
              <w:t>Глава 32. ТРЕБОВАНИЯ ПОЖАРНОЙ БЕЗОПАСНОСТИ К ЭЛЕКТРОТЕХНИЧЕСКОЙ ПРОДУКЦИИ</w:t>
            </w:r>
            <w:r>
              <w:rPr>
                <w:noProof/>
                <w:webHidden/>
              </w:rPr>
              <w:tab/>
            </w:r>
            <w:r>
              <w:rPr>
                <w:noProof/>
                <w:webHidden/>
              </w:rPr>
              <w:fldChar w:fldCharType="begin"/>
            </w:r>
            <w:r>
              <w:rPr>
                <w:noProof/>
                <w:webHidden/>
              </w:rPr>
              <w:instrText xml:space="preserve"> PAGEREF _Toc9007770 \h </w:instrText>
            </w:r>
            <w:r>
              <w:rPr>
                <w:noProof/>
                <w:webHidden/>
              </w:rPr>
            </w:r>
            <w:r>
              <w:rPr>
                <w:noProof/>
                <w:webHidden/>
              </w:rPr>
              <w:fldChar w:fldCharType="separate"/>
            </w:r>
            <w:r>
              <w:rPr>
                <w:noProof/>
                <w:webHidden/>
              </w:rPr>
              <w:t>110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1" w:history="1">
            <w:r w:rsidRPr="002F1E39">
              <w:rPr>
                <w:rStyle w:val="a8"/>
                <w:noProof/>
              </w:rPr>
              <w:t>СТАТЬИ 141 - 143 Утратили силу. - Федеральный закон от 29.07.2017 N 244-ФЗ.</w:t>
            </w:r>
            <w:r>
              <w:rPr>
                <w:noProof/>
                <w:webHidden/>
              </w:rPr>
              <w:tab/>
            </w:r>
            <w:r>
              <w:rPr>
                <w:noProof/>
                <w:webHidden/>
              </w:rPr>
              <w:fldChar w:fldCharType="begin"/>
            </w:r>
            <w:r>
              <w:rPr>
                <w:noProof/>
                <w:webHidden/>
              </w:rPr>
              <w:instrText xml:space="preserve"> PAGEREF _Toc9007771 \h </w:instrText>
            </w:r>
            <w:r>
              <w:rPr>
                <w:noProof/>
                <w:webHidden/>
              </w:rPr>
            </w:r>
            <w:r>
              <w:rPr>
                <w:noProof/>
                <w:webHidden/>
              </w:rPr>
              <w:fldChar w:fldCharType="separate"/>
            </w:r>
            <w:r>
              <w:rPr>
                <w:noProof/>
                <w:webHidden/>
              </w:rPr>
              <w:t>110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2" w:history="1">
            <w:r w:rsidRPr="002F1E39">
              <w:rPr>
                <w:rStyle w:val="a8"/>
                <w:noProof/>
              </w:rPr>
              <w:t>Раздел VII. ОЦЕНКА СООТВЕТСТВИЯ ОБЪЕКТОВ ЗАЩИТЫ (ПРОДУКЦИИ) ТРЕБОВАНИЯМ ПОЖАРНОЙ БЕЗОПАСНОСТИ</w:t>
            </w:r>
            <w:r>
              <w:rPr>
                <w:noProof/>
                <w:webHidden/>
              </w:rPr>
              <w:tab/>
            </w:r>
            <w:r>
              <w:rPr>
                <w:noProof/>
                <w:webHidden/>
              </w:rPr>
              <w:fldChar w:fldCharType="begin"/>
            </w:r>
            <w:r>
              <w:rPr>
                <w:noProof/>
                <w:webHidden/>
              </w:rPr>
              <w:instrText xml:space="preserve"> PAGEREF _Toc9007772 \h </w:instrText>
            </w:r>
            <w:r>
              <w:rPr>
                <w:noProof/>
                <w:webHidden/>
              </w:rPr>
            </w:r>
            <w:r>
              <w:rPr>
                <w:noProof/>
                <w:webHidden/>
              </w:rPr>
              <w:fldChar w:fldCharType="separate"/>
            </w:r>
            <w:r>
              <w:rPr>
                <w:noProof/>
                <w:webHidden/>
              </w:rPr>
              <w:t>110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3" w:history="1">
            <w:r w:rsidRPr="002F1E39">
              <w:rPr>
                <w:rStyle w:val="a8"/>
                <w:noProof/>
              </w:rPr>
              <w:t>Глава 33. ОЦЕНКА СООТВЕТСТВИЯ ОБЪЕКТОВ ЗАЩИТЫ (ПРОДУКЦИИ) ТРЕБОВАНИЯМ ПОЖАРНОЙ БЕЗОПАСНОСТИ</w:t>
            </w:r>
            <w:r>
              <w:rPr>
                <w:noProof/>
                <w:webHidden/>
              </w:rPr>
              <w:tab/>
            </w:r>
            <w:r>
              <w:rPr>
                <w:noProof/>
                <w:webHidden/>
              </w:rPr>
              <w:fldChar w:fldCharType="begin"/>
            </w:r>
            <w:r>
              <w:rPr>
                <w:noProof/>
                <w:webHidden/>
              </w:rPr>
              <w:instrText xml:space="preserve"> PAGEREF _Toc9007773 \h </w:instrText>
            </w:r>
            <w:r>
              <w:rPr>
                <w:noProof/>
                <w:webHidden/>
              </w:rPr>
            </w:r>
            <w:r>
              <w:rPr>
                <w:noProof/>
                <w:webHidden/>
              </w:rPr>
              <w:fldChar w:fldCharType="separate"/>
            </w:r>
            <w:r>
              <w:rPr>
                <w:noProof/>
                <w:webHidden/>
              </w:rPr>
              <w:t>110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4" w:history="1">
            <w:r w:rsidRPr="002F1E39">
              <w:rPr>
                <w:rStyle w:val="a8"/>
                <w:noProof/>
              </w:rPr>
              <w:t>Статья 144. Формы оценки соответствия объектов защиты (продукции) требованиям пожарной безопасности</w:t>
            </w:r>
            <w:r>
              <w:rPr>
                <w:noProof/>
                <w:webHidden/>
              </w:rPr>
              <w:tab/>
            </w:r>
            <w:r>
              <w:rPr>
                <w:noProof/>
                <w:webHidden/>
              </w:rPr>
              <w:fldChar w:fldCharType="begin"/>
            </w:r>
            <w:r>
              <w:rPr>
                <w:noProof/>
                <w:webHidden/>
              </w:rPr>
              <w:instrText xml:space="preserve"> PAGEREF _Toc9007774 \h </w:instrText>
            </w:r>
            <w:r>
              <w:rPr>
                <w:noProof/>
                <w:webHidden/>
              </w:rPr>
            </w:r>
            <w:r>
              <w:rPr>
                <w:noProof/>
                <w:webHidden/>
              </w:rPr>
              <w:fldChar w:fldCharType="separate"/>
            </w:r>
            <w:r>
              <w:rPr>
                <w:noProof/>
                <w:webHidden/>
              </w:rPr>
              <w:t>110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5" w:history="1">
            <w:r w:rsidRPr="002F1E39">
              <w:rPr>
                <w:rStyle w:val="a8"/>
                <w:noProof/>
              </w:rPr>
              <w:t>Статья 145. Подтверждение соответствия объектов защиты (продукции) требованиям пожарной безопасности</w:t>
            </w:r>
            <w:r>
              <w:rPr>
                <w:noProof/>
                <w:webHidden/>
              </w:rPr>
              <w:tab/>
            </w:r>
            <w:r>
              <w:rPr>
                <w:noProof/>
                <w:webHidden/>
              </w:rPr>
              <w:fldChar w:fldCharType="begin"/>
            </w:r>
            <w:r>
              <w:rPr>
                <w:noProof/>
                <w:webHidden/>
              </w:rPr>
              <w:instrText xml:space="preserve"> PAGEREF _Toc9007775 \h </w:instrText>
            </w:r>
            <w:r>
              <w:rPr>
                <w:noProof/>
                <w:webHidden/>
              </w:rPr>
            </w:r>
            <w:r>
              <w:rPr>
                <w:noProof/>
                <w:webHidden/>
              </w:rPr>
              <w:fldChar w:fldCharType="separate"/>
            </w:r>
            <w:r>
              <w:rPr>
                <w:noProof/>
                <w:webHidden/>
              </w:rPr>
              <w:t>111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6" w:history="1">
            <w:r w:rsidRPr="002F1E39">
              <w:rPr>
                <w:rStyle w:val="a8"/>
                <w:noProof/>
              </w:rPr>
              <w:t>Статья 146. Схемы подтверждения соответствия продукции требованиям пожарной безопасности</w:t>
            </w:r>
            <w:r>
              <w:rPr>
                <w:noProof/>
                <w:webHidden/>
              </w:rPr>
              <w:tab/>
            </w:r>
            <w:r>
              <w:rPr>
                <w:noProof/>
                <w:webHidden/>
              </w:rPr>
              <w:fldChar w:fldCharType="begin"/>
            </w:r>
            <w:r>
              <w:rPr>
                <w:noProof/>
                <w:webHidden/>
              </w:rPr>
              <w:instrText xml:space="preserve"> PAGEREF _Toc9007776 \h </w:instrText>
            </w:r>
            <w:r>
              <w:rPr>
                <w:noProof/>
                <w:webHidden/>
              </w:rPr>
            </w:r>
            <w:r>
              <w:rPr>
                <w:noProof/>
                <w:webHidden/>
              </w:rPr>
              <w:fldChar w:fldCharType="separate"/>
            </w:r>
            <w:r>
              <w:rPr>
                <w:noProof/>
                <w:webHidden/>
              </w:rPr>
              <w:t>112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7" w:history="1">
            <w:r w:rsidRPr="002F1E39">
              <w:rPr>
                <w:rStyle w:val="a8"/>
                <w:noProof/>
              </w:rPr>
              <w:t>Статья 147. Порядок проведения сертификации</w:t>
            </w:r>
            <w:r>
              <w:rPr>
                <w:noProof/>
                <w:webHidden/>
              </w:rPr>
              <w:tab/>
            </w:r>
            <w:r>
              <w:rPr>
                <w:noProof/>
                <w:webHidden/>
              </w:rPr>
              <w:fldChar w:fldCharType="begin"/>
            </w:r>
            <w:r>
              <w:rPr>
                <w:noProof/>
                <w:webHidden/>
              </w:rPr>
              <w:instrText xml:space="preserve"> PAGEREF _Toc9007777 \h </w:instrText>
            </w:r>
            <w:r>
              <w:rPr>
                <w:noProof/>
                <w:webHidden/>
              </w:rPr>
            </w:r>
            <w:r>
              <w:rPr>
                <w:noProof/>
                <w:webHidden/>
              </w:rPr>
              <w:fldChar w:fldCharType="separate"/>
            </w:r>
            <w:r>
              <w:rPr>
                <w:noProof/>
                <w:webHidden/>
              </w:rPr>
              <w:t>116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8" w:history="1">
            <w:r w:rsidRPr="002F1E39">
              <w:rPr>
                <w:rStyle w:val="a8"/>
                <w:noProof/>
              </w:rPr>
              <w:t>Статья 148. Дополнительные требования, учитываемые при аккредитации органов по сертификации, испытательных лабораторий (центров)</w:t>
            </w:r>
            <w:r>
              <w:rPr>
                <w:noProof/>
                <w:webHidden/>
              </w:rPr>
              <w:tab/>
            </w:r>
            <w:r>
              <w:rPr>
                <w:noProof/>
                <w:webHidden/>
              </w:rPr>
              <w:fldChar w:fldCharType="begin"/>
            </w:r>
            <w:r>
              <w:rPr>
                <w:noProof/>
                <w:webHidden/>
              </w:rPr>
              <w:instrText xml:space="preserve"> PAGEREF _Toc9007778 \h </w:instrText>
            </w:r>
            <w:r>
              <w:rPr>
                <w:noProof/>
                <w:webHidden/>
              </w:rPr>
            </w:r>
            <w:r>
              <w:rPr>
                <w:noProof/>
                <w:webHidden/>
              </w:rPr>
              <w:fldChar w:fldCharType="separate"/>
            </w:r>
            <w:r>
              <w:rPr>
                <w:noProof/>
                <w:webHidden/>
              </w:rPr>
              <w:t>127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79" w:history="1">
            <w:r w:rsidRPr="002F1E39">
              <w:rPr>
                <w:rStyle w:val="a8"/>
                <w:noProof/>
              </w:rPr>
              <w:t>Статья 149. Особенности подтверждения соответствия веществ и материалов требованиям пожарной безопасности</w:t>
            </w:r>
            <w:r>
              <w:rPr>
                <w:noProof/>
                <w:webHidden/>
              </w:rPr>
              <w:tab/>
            </w:r>
            <w:r>
              <w:rPr>
                <w:noProof/>
                <w:webHidden/>
              </w:rPr>
              <w:fldChar w:fldCharType="begin"/>
            </w:r>
            <w:r>
              <w:rPr>
                <w:noProof/>
                <w:webHidden/>
              </w:rPr>
              <w:instrText xml:space="preserve"> PAGEREF _Toc9007779 \h </w:instrText>
            </w:r>
            <w:r>
              <w:rPr>
                <w:noProof/>
                <w:webHidden/>
              </w:rPr>
            </w:r>
            <w:r>
              <w:rPr>
                <w:noProof/>
                <w:webHidden/>
              </w:rPr>
              <w:fldChar w:fldCharType="separate"/>
            </w:r>
            <w:r>
              <w:rPr>
                <w:noProof/>
                <w:webHidden/>
              </w:rPr>
              <w:t>128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0" w:history="1">
            <w:r w:rsidRPr="002F1E39">
              <w:rPr>
                <w:rStyle w:val="a8"/>
                <w:noProof/>
              </w:rPr>
              <w:t>Статья 150. Особенности подтверждения соответствия средств огнезащиты</w:t>
            </w:r>
            <w:r>
              <w:rPr>
                <w:noProof/>
                <w:webHidden/>
              </w:rPr>
              <w:tab/>
            </w:r>
            <w:r>
              <w:rPr>
                <w:noProof/>
                <w:webHidden/>
              </w:rPr>
              <w:fldChar w:fldCharType="begin"/>
            </w:r>
            <w:r>
              <w:rPr>
                <w:noProof/>
                <w:webHidden/>
              </w:rPr>
              <w:instrText xml:space="preserve"> PAGEREF _Toc9007780 \h </w:instrText>
            </w:r>
            <w:r>
              <w:rPr>
                <w:noProof/>
                <w:webHidden/>
              </w:rPr>
            </w:r>
            <w:r>
              <w:rPr>
                <w:noProof/>
                <w:webHidden/>
              </w:rPr>
              <w:fldChar w:fldCharType="separate"/>
            </w:r>
            <w:r>
              <w:rPr>
                <w:noProof/>
                <w:webHidden/>
              </w:rPr>
              <w:t>129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1" w:history="1">
            <w:r w:rsidRPr="002F1E39">
              <w:rPr>
                <w:rStyle w:val="a8"/>
                <w:noProof/>
              </w:rPr>
              <w:t>Раздел VIII. ЗАКЛЮЧИТЕЛЬНЫЕ ПОЛОЖЕНИЯ</w:t>
            </w:r>
            <w:r>
              <w:rPr>
                <w:noProof/>
                <w:webHidden/>
              </w:rPr>
              <w:tab/>
            </w:r>
            <w:r>
              <w:rPr>
                <w:noProof/>
                <w:webHidden/>
              </w:rPr>
              <w:fldChar w:fldCharType="begin"/>
            </w:r>
            <w:r>
              <w:rPr>
                <w:noProof/>
                <w:webHidden/>
              </w:rPr>
              <w:instrText xml:space="preserve"> PAGEREF _Toc9007781 \h </w:instrText>
            </w:r>
            <w:r>
              <w:rPr>
                <w:noProof/>
                <w:webHidden/>
              </w:rPr>
            </w:r>
            <w:r>
              <w:rPr>
                <w:noProof/>
                <w:webHidden/>
              </w:rPr>
              <w:fldChar w:fldCharType="separate"/>
            </w:r>
            <w:r>
              <w:rPr>
                <w:noProof/>
                <w:webHidden/>
              </w:rPr>
              <w:t>129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2" w:history="1">
            <w:r w:rsidRPr="002F1E39">
              <w:rPr>
                <w:rStyle w:val="a8"/>
                <w:noProof/>
              </w:rPr>
              <w:t>Глава 34. ЗАКЛЮЧИТЕЛЬНЫЕ ПОЛОЖЕНИЯ</w:t>
            </w:r>
            <w:r>
              <w:rPr>
                <w:noProof/>
                <w:webHidden/>
              </w:rPr>
              <w:tab/>
            </w:r>
            <w:r>
              <w:rPr>
                <w:noProof/>
                <w:webHidden/>
              </w:rPr>
              <w:fldChar w:fldCharType="begin"/>
            </w:r>
            <w:r>
              <w:rPr>
                <w:noProof/>
                <w:webHidden/>
              </w:rPr>
              <w:instrText xml:space="preserve"> PAGEREF _Toc9007782 \h </w:instrText>
            </w:r>
            <w:r>
              <w:rPr>
                <w:noProof/>
                <w:webHidden/>
              </w:rPr>
            </w:r>
            <w:r>
              <w:rPr>
                <w:noProof/>
                <w:webHidden/>
              </w:rPr>
              <w:fldChar w:fldCharType="separate"/>
            </w:r>
            <w:r>
              <w:rPr>
                <w:noProof/>
                <w:webHidden/>
              </w:rPr>
              <w:t>129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3" w:history="1">
            <w:r w:rsidRPr="002F1E39">
              <w:rPr>
                <w:rStyle w:val="a8"/>
                <w:noProof/>
              </w:rPr>
              <w:t>Статья 151. Заключительные положения</w:t>
            </w:r>
            <w:r>
              <w:rPr>
                <w:noProof/>
                <w:webHidden/>
              </w:rPr>
              <w:tab/>
            </w:r>
            <w:r>
              <w:rPr>
                <w:noProof/>
                <w:webHidden/>
              </w:rPr>
              <w:fldChar w:fldCharType="begin"/>
            </w:r>
            <w:r>
              <w:rPr>
                <w:noProof/>
                <w:webHidden/>
              </w:rPr>
              <w:instrText xml:space="preserve"> PAGEREF _Toc9007783 \h </w:instrText>
            </w:r>
            <w:r>
              <w:rPr>
                <w:noProof/>
                <w:webHidden/>
              </w:rPr>
            </w:r>
            <w:r>
              <w:rPr>
                <w:noProof/>
                <w:webHidden/>
              </w:rPr>
              <w:fldChar w:fldCharType="separate"/>
            </w:r>
            <w:r>
              <w:rPr>
                <w:noProof/>
                <w:webHidden/>
              </w:rPr>
              <w:t>129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4" w:history="1">
            <w:r w:rsidRPr="002F1E39">
              <w:rPr>
                <w:rStyle w:val="a8"/>
                <w:noProof/>
              </w:rPr>
              <w:t>Статья 152. Вступление в силу настоящего Федерального закона</w:t>
            </w:r>
            <w:r>
              <w:rPr>
                <w:noProof/>
                <w:webHidden/>
              </w:rPr>
              <w:tab/>
            </w:r>
            <w:r>
              <w:rPr>
                <w:noProof/>
                <w:webHidden/>
              </w:rPr>
              <w:fldChar w:fldCharType="begin"/>
            </w:r>
            <w:r>
              <w:rPr>
                <w:noProof/>
                <w:webHidden/>
              </w:rPr>
              <w:instrText xml:space="preserve"> PAGEREF _Toc9007784 \h </w:instrText>
            </w:r>
            <w:r>
              <w:rPr>
                <w:noProof/>
                <w:webHidden/>
              </w:rPr>
            </w:r>
            <w:r>
              <w:rPr>
                <w:noProof/>
                <w:webHidden/>
              </w:rPr>
              <w:fldChar w:fldCharType="separate"/>
            </w:r>
            <w:r>
              <w:rPr>
                <w:noProof/>
                <w:webHidden/>
              </w:rPr>
              <w:t>130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5" w:history="1">
            <w:r w:rsidRPr="002F1E39">
              <w:rPr>
                <w:rStyle w:val="a8"/>
                <w:noProof/>
              </w:rPr>
              <w:t>Приложение</w:t>
            </w:r>
            <w:r>
              <w:rPr>
                <w:noProof/>
                <w:webHidden/>
              </w:rPr>
              <w:tab/>
            </w:r>
            <w:r>
              <w:rPr>
                <w:noProof/>
                <w:webHidden/>
              </w:rPr>
              <w:fldChar w:fldCharType="begin"/>
            </w:r>
            <w:r>
              <w:rPr>
                <w:noProof/>
                <w:webHidden/>
              </w:rPr>
              <w:instrText xml:space="preserve"> PAGEREF _Toc9007785 \h </w:instrText>
            </w:r>
            <w:r>
              <w:rPr>
                <w:noProof/>
                <w:webHidden/>
              </w:rPr>
            </w:r>
            <w:r>
              <w:rPr>
                <w:noProof/>
                <w:webHidden/>
              </w:rPr>
              <w:fldChar w:fldCharType="separate"/>
            </w:r>
            <w:r>
              <w:rPr>
                <w:noProof/>
                <w:webHidden/>
              </w:rPr>
              <w:t>131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6" w:history="1">
            <w:r w:rsidRPr="002F1E39">
              <w:rPr>
                <w:rStyle w:val="a8"/>
                <w:noProof/>
              </w:rPr>
              <w:t>Таблица 1</w:t>
            </w:r>
            <w:r>
              <w:rPr>
                <w:noProof/>
                <w:webHidden/>
              </w:rPr>
              <w:tab/>
            </w:r>
            <w:r>
              <w:rPr>
                <w:noProof/>
                <w:webHidden/>
              </w:rPr>
              <w:fldChar w:fldCharType="begin"/>
            </w:r>
            <w:r>
              <w:rPr>
                <w:noProof/>
                <w:webHidden/>
              </w:rPr>
              <w:instrText xml:space="preserve"> PAGEREF _Toc9007786 \h </w:instrText>
            </w:r>
            <w:r>
              <w:rPr>
                <w:noProof/>
                <w:webHidden/>
              </w:rPr>
            </w:r>
            <w:r>
              <w:rPr>
                <w:noProof/>
                <w:webHidden/>
              </w:rPr>
              <w:fldChar w:fldCharType="separate"/>
            </w:r>
            <w:r>
              <w:rPr>
                <w:noProof/>
                <w:webHidden/>
              </w:rPr>
              <w:t>131</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787" w:history="1">
            <w:r w:rsidRPr="002F1E39">
              <w:rPr>
                <w:rStyle w:val="a8"/>
                <w:noProof/>
              </w:rPr>
              <w:t>Перечень показателей, необходимых для оценки пожарной опасности веществ и материалов в зависимости от их агрегатного состояния</w:t>
            </w:r>
            <w:r>
              <w:rPr>
                <w:noProof/>
                <w:webHidden/>
              </w:rPr>
              <w:tab/>
            </w:r>
            <w:r>
              <w:rPr>
                <w:noProof/>
                <w:webHidden/>
              </w:rPr>
              <w:fldChar w:fldCharType="begin"/>
            </w:r>
            <w:r>
              <w:rPr>
                <w:noProof/>
                <w:webHidden/>
              </w:rPr>
              <w:instrText xml:space="preserve"> PAGEREF _Toc9007787 \h </w:instrText>
            </w:r>
            <w:r>
              <w:rPr>
                <w:noProof/>
                <w:webHidden/>
              </w:rPr>
            </w:r>
            <w:r>
              <w:rPr>
                <w:noProof/>
                <w:webHidden/>
              </w:rPr>
              <w:fldChar w:fldCharType="separate"/>
            </w:r>
            <w:r>
              <w:rPr>
                <w:noProof/>
                <w:webHidden/>
              </w:rPr>
              <w:t>131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88" w:history="1">
            <w:r w:rsidRPr="002F1E39">
              <w:rPr>
                <w:rStyle w:val="a8"/>
                <w:noProof/>
              </w:rPr>
              <w:t>Таблица 2</w:t>
            </w:r>
            <w:r>
              <w:rPr>
                <w:noProof/>
                <w:webHidden/>
              </w:rPr>
              <w:tab/>
            </w:r>
            <w:r>
              <w:rPr>
                <w:noProof/>
                <w:webHidden/>
              </w:rPr>
              <w:fldChar w:fldCharType="begin"/>
            </w:r>
            <w:r>
              <w:rPr>
                <w:noProof/>
                <w:webHidden/>
              </w:rPr>
              <w:instrText xml:space="preserve"> PAGEREF _Toc9007788 \h </w:instrText>
            </w:r>
            <w:r>
              <w:rPr>
                <w:noProof/>
                <w:webHidden/>
              </w:rPr>
            </w:r>
            <w:r>
              <w:rPr>
                <w:noProof/>
                <w:webHidden/>
              </w:rPr>
              <w:fldChar w:fldCharType="separate"/>
            </w:r>
            <w:r>
              <w:rPr>
                <w:noProof/>
                <w:webHidden/>
              </w:rPr>
              <w:t>135</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789" w:history="1">
            <w:r w:rsidRPr="002F1E39">
              <w:rPr>
                <w:rStyle w:val="a8"/>
                <w:noProof/>
              </w:rPr>
              <w:t>Классификация горючих строительных материалов по значению показателя токсичности продуктов горения</w:t>
            </w:r>
            <w:r>
              <w:rPr>
                <w:noProof/>
                <w:webHidden/>
              </w:rPr>
              <w:tab/>
            </w:r>
            <w:r>
              <w:rPr>
                <w:noProof/>
                <w:webHidden/>
              </w:rPr>
              <w:fldChar w:fldCharType="begin"/>
            </w:r>
            <w:r>
              <w:rPr>
                <w:noProof/>
                <w:webHidden/>
              </w:rPr>
              <w:instrText xml:space="preserve"> PAGEREF _Toc9007789 \h </w:instrText>
            </w:r>
            <w:r>
              <w:rPr>
                <w:noProof/>
                <w:webHidden/>
              </w:rPr>
            </w:r>
            <w:r>
              <w:rPr>
                <w:noProof/>
                <w:webHidden/>
              </w:rPr>
              <w:fldChar w:fldCharType="separate"/>
            </w:r>
            <w:r>
              <w:rPr>
                <w:noProof/>
                <w:webHidden/>
              </w:rPr>
              <w:t>135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90" w:history="1">
            <w:r w:rsidRPr="002F1E39">
              <w:rPr>
                <w:rStyle w:val="a8"/>
                <w:noProof/>
              </w:rPr>
              <w:t>Таблица 3</w:t>
            </w:r>
            <w:r>
              <w:rPr>
                <w:noProof/>
                <w:webHidden/>
              </w:rPr>
              <w:tab/>
            </w:r>
            <w:r>
              <w:rPr>
                <w:noProof/>
                <w:webHidden/>
              </w:rPr>
              <w:fldChar w:fldCharType="begin"/>
            </w:r>
            <w:r>
              <w:rPr>
                <w:noProof/>
                <w:webHidden/>
              </w:rPr>
              <w:instrText xml:space="preserve"> PAGEREF _Toc9007790 \h </w:instrText>
            </w:r>
            <w:r>
              <w:rPr>
                <w:noProof/>
                <w:webHidden/>
              </w:rPr>
            </w:r>
            <w:r>
              <w:rPr>
                <w:noProof/>
                <w:webHidden/>
              </w:rPr>
              <w:fldChar w:fldCharType="separate"/>
            </w:r>
            <w:r>
              <w:rPr>
                <w:noProof/>
                <w:webHidden/>
              </w:rPr>
              <w:t>136</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791" w:history="1">
            <w:r w:rsidRPr="002F1E39">
              <w:rPr>
                <w:rStyle w:val="a8"/>
                <w:noProof/>
              </w:rPr>
              <w:t>Классы пожарной опасности строительных материалов</w:t>
            </w:r>
            <w:r>
              <w:rPr>
                <w:noProof/>
                <w:webHidden/>
              </w:rPr>
              <w:tab/>
            </w:r>
            <w:r>
              <w:rPr>
                <w:noProof/>
                <w:webHidden/>
              </w:rPr>
              <w:fldChar w:fldCharType="begin"/>
            </w:r>
            <w:r>
              <w:rPr>
                <w:noProof/>
                <w:webHidden/>
              </w:rPr>
              <w:instrText xml:space="preserve"> PAGEREF _Toc9007791 \h </w:instrText>
            </w:r>
            <w:r>
              <w:rPr>
                <w:noProof/>
                <w:webHidden/>
              </w:rPr>
            </w:r>
            <w:r>
              <w:rPr>
                <w:noProof/>
                <w:webHidden/>
              </w:rPr>
              <w:fldChar w:fldCharType="separate"/>
            </w:r>
            <w:r>
              <w:rPr>
                <w:noProof/>
                <w:webHidden/>
              </w:rPr>
              <w:t>136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92" w:history="1">
            <w:r w:rsidRPr="002F1E39">
              <w:rPr>
                <w:rStyle w:val="a8"/>
                <w:noProof/>
              </w:rPr>
              <w:t>Таблица 4</w:t>
            </w:r>
            <w:r>
              <w:rPr>
                <w:noProof/>
                <w:webHidden/>
              </w:rPr>
              <w:tab/>
            </w:r>
            <w:r>
              <w:rPr>
                <w:noProof/>
                <w:webHidden/>
              </w:rPr>
              <w:fldChar w:fldCharType="begin"/>
            </w:r>
            <w:r>
              <w:rPr>
                <w:noProof/>
                <w:webHidden/>
              </w:rPr>
              <w:instrText xml:space="preserve"> PAGEREF _Toc9007792 \h </w:instrText>
            </w:r>
            <w:r>
              <w:rPr>
                <w:noProof/>
                <w:webHidden/>
              </w:rPr>
            </w:r>
            <w:r>
              <w:rPr>
                <w:noProof/>
                <w:webHidden/>
              </w:rPr>
              <w:fldChar w:fldCharType="separate"/>
            </w:r>
            <w:r>
              <w:rPr>
                <w:noProof/>
                <w:webHidden/>
              </w:rPr>
              <w:t>137</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793" w:history="1">
            <w:r w:rsidRPr="002F1E39">
              <w:rPr>
                <w:rStyle w:val="a8"/>
                <w:noProof/>
              </w:rPr>
              <w:t>Степень защиты пожарозащищенного электрооборудования от внешних твердых предметов</w:t>
            </w:r>
            <w:r>
              <w:rPr>
                <w:noProof/>
                <w:webHidden/>
              </w:rPr>
              <w:tab/>
            </w:r>
            <w:r>
              <w:rPr>
                <w:noProof/>
                <w:webHidden/>
              </w:rPr>
              <w:fldChar w:fldCharType="begin"/>
            </w:r>
            <w:r>
              <w:rPr>
                <w:noProof/>
                <w:webHidden/>
              </w:rPr>
              <w:instrText xml:space="preserve"> PAGEREF _Toc9007793 \h </w:instrText>
            </w:r>
            <w:r>
              <w:rPr>
                <w:noProof/>
                <w:webHidden/>
              </w:rPr>
            </w:r>
            <w:r>
              <w:rPr>
                <w:noProof/>
                <w:webHidden/>
              </w:rPr>
              <w:fldChar w:fldCharType="separate"/>
            </w:r>
            <w:r>
              <w:rPr>
                <w:noProof/>
                <w:webHidden/>
              </w:rPr>
              <w:t>137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94" w:history="1">
            <w:r w:rsidRPr="002F1E39">
              <w:rPr>
                <w:rStyle w:val="a8"/>
                <w:noProof/>
              </w:rPr>
              <w:t>Таблица 5</w:t>
            </w:r>
            <w:r>
              <w:rPr>
                <w:noProof/>
                <w:webHidden/>
              </w:rPr>
              <w:tab/>
            </w:r>
            <w:r>
              <w:rPr>
                <w:noProof/>
                <w:webHidden/>
              </w:rPr>
              <w:fldChar w:fldCharType="begin"/>
            </w:r>
            <w:r>
              <w:rPr>
                <w:noProof/>
                <w:webHidden/>
              </w:rPr>
              <w:instrText xml:space="preserve"> PAGEREF _Toc9007794 \h </w:instrText>
            </w:r>
            <w:r>
              <w:rPr>
                <w:noProof/>
                <w:webHidden/>
              </w:rPr>
            </w:r>
            <w:r>
              <w:rPr>
                <w:noProof/>
                <w:webHidden/>
              </w:rPr>
              <w:fldChar w:fldCharType="separate"/>
            </w:r>
            <w:r>
              <w:rPr>
                <w:noProof/>
                <w:webHidden/>
              </w:rPr>
              <w:t>138</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795" w:history="1">
            <w:r w:rsidRPr="002F1E39">
              <w:rPr>
                <w:rStyle w:val="a8"/>
                <w:noProof/>
              </w:rPr>
              <w:t>Степень защиты пожарозащищенного электрооборудованияот проникновения воды</w:t>
            </w:r>
            <w:r>
              <w:rPr>
                <w:noProof/>
                <w:webHidden/>
              </w:rPr>
              <w:tab/>
            </w:r>
            <w:r>
              <w:rPr>
                <w:noProof/>
                <w:webHidden/>
              </w:rPr>
              <w:fldChar w:fldCharType="begin"/>
            </w:r>
            <w:r>
              <w:rPr>
                <w:noProof/>
                <w:webHidden/>
              </w:rPr>
              <w:instrText xml:space="preserve"> PAGEREF _Toc9007795 \h </w:instrText>
            </w:r>
            <w:r>
              <w:rPr>
                <w:noProof/>
                <w:webHidden/>
              </w:rPr>
            </w:r>
            <w:r>
              <w:rPr>
                <w:noProof/>
                <w:webHidden/>
              </w:rPr>
              <w:fldChar w:fldCharType="separate"/>
            </w:r>
            <w:r>
              <w:rPr>
                <w:noProof/>
                <w:webHidden/>
              </w:rPr>
              <w:t>138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96" w:history="1">
            <w:r w:rsidRPr="002F1E39">
              <w:rPr>
                <w:rStyle w:val="a8"/>
                <w:noProof/>
              </w:rPr>
              <w:t>Таблица 6</w:t>
            </w:r>
            <w:r>
              <w:rPr>
                <w:noProof/>
                <w:webHidden/>
              </w:rPr>
              <w:tab/>
            </w:r>
            <w:r>
              <w:rPr>
                <w:noProof/>
                <w:webHidden/>
              </w:rPr>
              <w:fldChar w:fldCharType="begin"/>
            </w:r>
            <w:r>
              <w:rPr>
                <w:noProof/>
                <w:webHidden/>
              </w:rPr>
              <w:instrText xml:space="preserve"> PAGEREF _Toc9007796 \h </w:instrText>
            </w:r>
            <w:r>
              <w:rPr>
                <w:noProof/>
                <w:webHidden/>
              </w:rPr>
            </w:r>
            <w:r>
              <w:rPr>
                <w:noProof/>
                <w:webHidden/>
              </w:rPr>
              <w:fldChar w:fldCharType="separate"/>
            </w:r>
            <w:r>
              <w:rPr>
                <w:noProof/>
                <w:webHidden/>
              </w:rPr>
              <w:t>138</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797" w:history="1">
            <w:r w:rsidRPr="002F1E39">
              <w:rPr>
                <w:rStyle w:val="a8"/>
                <w:noProof/>
              </w:rPr>
              <w:t>Порядок определения класса пожарной опасности строительных конструкций Утратила силу. - Федеральный закон от 29.07.2017 N 244-ФЗ.</w:t>
            </w:r>
            <w:r>
              <w:rPr>
                <w:noProof/>
                <w:webHidden/>
              </w:rPr>
              <w:tab/>
            </w:r>
            <w:r>
              <w:rPr>
                <w:noProof/>
                <w:webHidden/>
              </w:rPr>
              <w:fldChar w:fldCharType="begin"/>
            </w:r>
            <w:r>
              <w:rPr>
                <w:noProof/>
                <w:webHidden/>
              </w:rPr>
              <w:instrText xml:space="preserve"> PAGEREF _Toc9007797 \h </w:instrText>
            </w:r>
            <w:r>
              <w:rPr>
                <w:noProof/>
                <w:webHidden/>
              </w:rPr>
            </w:r>
            <w:r>
              <w:rPr>
                <w:noProof/>
                <w:webHidden/>
              </w:rPr>
              <w:fldChar w:fldCharType="separate"/>
            </w:r>
            <w:r>
              <w:rPr>
                <w:noProof/>
                <w:webHidden/>
              </w:rPr>
              <w:t>138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98" w:history="1">
            <w:r w:rsidRPr="002F1E39">
              <w:rPr>
                <w:rStyle w:val="a8"/>
                <w:noProof/>
              </w:rPr>
              <w:t>Таблицы 7 - 11. Утратили силу. - Федеральный закон от 10.07.2012 N 117-ФЗ.</w:t>
            </w:r>
            <w:r>
              <w:rPr>
                <w:noProof/>
                <w:webHidden/>
              </w:rPr>
              <w:tab/>
            </w:r>
            <w:r>
              <w:rPr>
                <w:noProof/>
                <w:webHidden/>
              </w:rPr>
              <w:fldChar w:fldCharType="begin"/>
            </w:r>
            <w:r>
              <w:rPr>
                <w:noProof/>
                <w:webHidden/>
              </w:rPr>
              <w:instrText xml:space="preserve"> PAGEREF _Toc9007798 \h </w:instrText>
            </w:r>
            <w:r>
              <w:rPr>
                <w:noProof/>
                <w:webHidden/>
              </w:rPr>
            </w:r>
            <w:r>
              <w:rPr>
                <w:noProof/>
                <w:webHidden/>
              </w:rPr>
              <w:fldChar w:fldCharType="separate"/>
            </w:r>
            <w:r>
              <w:rPr>
                <w:noProof/>
                <w:webHidden/>
              </w:rPr>
              <w:t>139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799" w:history="1">
            <w:r w:rsidRPr="002F1E39">
              <w:rPr>
                <w:rStyle w:val="a8"/>
                <w:noProof/>
              </w:rPr>
              <w:t>Таблица 12</w:t>
            </w:r>
            <w:r>
              <w:rPr>
                <w:noProof/>
                <w:webHidden/>
              </w:rPr>
              <w:tab/>
            </w:r>
            <w:r>
              <w:rPr>
                <w:noProof/>
                <w:webHidden/>
              </w:rPr>
              <w:fldChar w:fldCharType="begin"/>
            </w:r>
            <w:r>
              <w:rPr>
                <w:noProof/>
                <w:webHidden/>
              </w:rPr>
              <w:instrText xml:space="preserve"> PAGEREF _Toc9007799 \h </w:instrText>
            </w:r>
            <w:r>
              <w:rPr>
                <w:noProof/>
                <w:webHidden/>
              </w:rPr>
            </w:r>
            <w:r>
              <w:rPr>
                <w:noProof/>
                <w:webHidden/>
              </w:rPr>
              <w:fldChar w:fldCharType="separate"/>
            </w:r>
            <w:r>
              <w:rPr>
                <w:noProof/>
                <w:webHidden/>
              </w:rPr>
              <w:t>140</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00" w:history="1">
            <w:r w:rsidRPr="002F1E39">
              <w:rPr>
                <w:rStyle w:val="a8"/>
                <w:noProof/>
              </w:rPr>
              <w:t>Противопожарные расстояния от зданий и сооружений на территориях складов нефти и нефтепродуктов до граничащих с ними объектов защиты</w:t>
            </w:r>
            <w:r>
              <w:rPr>
                <w:noProof/>
                <w:webHidden/>
              </w:rPr>
              <w:tab/>
            </w:r>
            <w:r>
              <w:rPr>
                <w:noProof/>
                <w:webHidden/>
              </w:rPr>
              <w:fldChar w:fldCharType="begin"/>
            </w:r>
            <w:r>
              <w:rPr>
                <w:noProof/>
                <w:webHidden/>
              </w:rPr>
              <w:instrText xml:space="preserve"> PAGEREF _Toc9007800 \h </w:instrText>
            </w:r>
            <w:r>
              <w:rPr>
                <w:noProof/>
                <w:webHidden/>
              </w:rPr>
            </w:r>
            <w:r>
              <w:rPr>
                <w:noProof/>
                <w:webHidden/>
              </w:rPr>
              <w:fldChar w:fldCharType="separate"/>
            </w:r>
            <w:r>
              <w:rPr>
                <w:noProof/>
                <w:webHidden/>
              </w:rPr>
              <w:t>140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01" w:history="1">
            <w:r w:rsidRPr="002F1E39">
              <w:rPr>
                <w:rStyle w:val="a8"/>
                <w:noProof/>
              </w:rPr>
              <w:t>Таблица 13</w:t>
            </w:r>
            <w:r>
              <w:rPr>
                <w:noProof/>
                <w:webHidden/>
              </w:rPr>
              <w:tab/>
            </w:r>
            <w:r>
              <w:rPr>
                <w:noProof/>
                <w:webHidden/>
              </w:rPr>
              <w:fldChar w:fldCharType="begin"/>
            </w:r>
            <w:r>
              <w:rPr>
                <w:noProof/>
                <w:webHidden/>
              </w:rPr>
              <w:instrText xml:space="preserve"> PAGEREF _Toc9007801 \h </w:instrText>
            </w:r>
            <w:r>
              <w:rPr>
                <w:noProof/>
                <w:webHidden/>
              </w:rPr>
            </w:r>
            <w:r>
              <w:rPr>
                <w:noProof/>
                <w:webHidden/>
              </w:rPr>
              <w:fldChar w:fldCharType="separate"/>
            </w:r>
            <w:r>
              <w:rPr>
                <w:noProof/>
                <w:webHidden/>
              </w:rPr>
              <w:t>142</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02" w:history="1">
            <w:r w:rsidRPr="002F1E39">
              <w:rPr>
                <w:rStyle w:val="a8"/>
                <w:noProof/>
              </w:rPr>
              <w:t>Противопожарные расстояния от зданий и сооружений</w:t>
            </w:r>
            <w:r>
              <w:rPr>
                <w:noProof/>
                <w:webHidden/>
              </w:rPr>
              <w:tab/>
            </w:r>
            <w:r>
              <w:rPr>
                <w:noProof/>
                <w:webHidden/>
              </w:rPr>
              <w:fldChar w:fldCharType="begin"/>
            </w:r>
            <w:r>
              <w:rPr>
                <w:noProof/>
                <w:webHidden/>
              </w:rPr>
              <w:instrText xml:space="preserve"> PAGEREF _Toc9007802 \h </w:instrText>
            </w:r>
            <w:r>
              <w:rPr>
                <w:noProof/>
                <w:webHidden/>
              </w:rPr>
            </w:r>
            <w:r>
              <w:rPr>
                <w:noProof/>
                <w:webHidden/>
              </w:rPr>
              <w:fldChar w:fldCharType="separate"/>
            </w:r>
            <w:r>
              <w:rPr>
                <w:noProof/>
                <w:webHidden/>
              </w:rPr>
              <w:t>142</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03" w:history="1">
            <w:r w:rsidRPr="002F1E39">
              <w:rPr>
                <w:rStyle w:val="a8"/>
                <w:noProof/>
              </w:rPr>
              <w:t>до складов горючих жидкостей</w:t>
            </w:r>
            <w:r>
              <w:rPr>
                <w:noProof/>
                <w:webHidden/>
              </w:rPr>
              <w:tab/>
            </w:r>
            <w:r>
              <w:rPr>
                <w:noProof/>
                <w:webHidden/>
              </w:rPr>
              <w:fldChar w:fldCharType="begin"/>
            </w:r>
            <w:r>
              <w:rPr>
                <w:noProof/>
                <w:webHidden/>
              </w:rPr>
              <w:instrText xml:space="preserve"> PAGEREF _Toc9007803 \h </w:instrText>
            </w:r>
            <w:r>
              <w:rPr>
                <w:noProof/>
                <w:webHidden/>
              </w:rPr>
            </w:r>
            <w:r>
              <w:rPr>
                <w:noProof/>
                <w:webHidden/>
              </w:rPr>
              <w:fldChar w:fldCharType="separate"/>
            </w:r>
            <w:r>
              <w:rPr>
                <w:noProof/>
                <w:webHidden/>
              </w:rPr>
              <w:t>142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04" w:history="1">
            <w:r w:rsidRPr="002F1E39">
              <w:rPr>
                <w:rStyle w:val="a8"/>
                <w:noProof/>
              </w:rPr>
              <w:t>Таблица 14</w:t>
            </w:r>
            <w:r>
              <w:rPr>
                <w:noProof/>
                <w:webHidden/>
              </w:rPr>
              <w:tab/>
            </w:r>
            <w:r>
              <w:rPr>
                <w:noProof/>
                <w:webHidden/>
              </w:rPr>
              <w:fldChar w:fldCharType="begin"/>
            </w:r>
            <w:r>
              <w:rPr>
                <w:noProof/>
                <w:webHidden/>
              </w:rPr>
              <w:instrText xml:space="preserve"> PAGEREF _Toc9007804 \h </w:instrText>
            </w:r>
            <w:r>
              <w:rPr>
                <w:noProof/>
                <w:webHidden/>
              </w:rPr>
            </w:r>
            <w:r>
              <w:rPr>
                <w:noProof/>
                <w:webHidden/>
              </w:rPr>
              <w:fldChar w:fldCharType="separate"/>
            </w:r>
            <w:r>
              <w:rPr>
                <w:noProof/>
                <w:webHidden/>
              </w:rPr>
              <w:t>143</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05" w:history="1">
            <w:r w:rsidRPr="002F1E39">
              <w:rPr>
                <w:rStyle w:val="a8"/>
                <w:noProof/>
              </w:rPr>
              <w:t>Категории складов для хранения нефти и нефтепродуктов</w:t>
            </w:r>
            <w:r>
              <w:rPr>
                <w:noProof/>
                <w:webHidden/>
              </w:rPr>
              <w:tab/>
            </w:r>
            <w:r>
              <w:rPr>
                <w:noProof/>
                <w:webHidden/>
              </w:rPr>
              <w:fldChar w:fldCharType="begin"/>
            </w:r>
            <w:r>
              <w:rPr>
                <w:noProof/>
                <w:webHidden/>
              </w:rPr>
              <w:instrText xml:space="preserve"> PAGEREF _Toc9007805 \h </w:instrText>
            </w:r>
            <w:r>
              <w:rPr>
                <w:noProof/>
                <w:webHidden/>
              </w:rPr>
            </w:r>
            <w:r>
              <w:rPr>
                <w:noProof/>
                <w:webHidden/>
              </w:rPr>
              <w:fldChar w:fldCharType="separate"/>
            </w:r>
            <w:r>
              <w:rPr>
                <w:noProof/>
                <w:webHidden/>
              </w:rPr>
              <w:t>143</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06" w:history="1">
            <w:r w:rsidRPr="002F1E39">
              <w:rPr>
                <w:rStyle w:val="a8"/>
                <w:noProof/>
              </w:rPr>
              <w:t>Таблица 15</w:t>
            </w:r>
            <w:r>
              <w:rPr>
                <w:noProof/>
                <w:webHidden/>
              </w:rPr>
              <w:tab/>
            </w:r>
            <w:r>
              <w:rPr>
                <w:noProof/>
                <w:webHidden/>
              </w:rPr>
              <w:fldChar w:fldCharType="begin"/>
            </w:r>
            <w:r>
              <w:rPr>
                <w:noProof/>
                <w:webHidden/>
              </w:rPr>
              <w:instrText xml:space="preserve"> PAGEREF _Toc9007806 \h </w:instrText>
            </w:r>
            <w:r>
              <w:rPr>
                <w:noProof/>
                <w:webHidden/>
              </w:rPr>
            </w:r>
            <w:r>
              <w:rPr>
                <w:noProof/>
                <w:webHidden/>
              </w:rPr>
              <w:fldChar w:fldCharType="separate"/>
            </w:r>
            <w:r>
              <w:rPr>
                <w:noProof/>
                <w:webHidden/>
              </w:rPr>
              <w:t>144</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07" w:history="1">
            <w:r w:rsidRPr="002F1E39">
              <w:rPr>
                <w:rStyle w:val="a8"/>
                <w:noProof/>
              </w:rPr>
              <w:t>Противопожарные расстояния от автозаправочных станций бензина и дизельного топлива до граничащих с ними объектов</w:t>
            </w:r>
            <w:r>
              <w:rPr>
                <w:noProof/>
                <w:webHidden/>
              </w:rPr>
              <w:tab/>
            </w:r>
            <w:r>
              <w:rPr>
                <w:noProof/>
                <w:webHidden/>
              </w:rPr>
              <w:fldChar w:fldCharType="begin"/>
            </w:r>
            <w:r>
              <w:rPr>
                <w:noProof/>
                <w:webHidden/>
              </w:rPr>
              <w:instrText xml:space="preserve"> PAGEREF _Toc9007807 \h </w:instrText>
            </w:r>
            <w:r>
              <w:rPr>
                <w:noProof/>
                <w:webHidden/>
              </w:rPr>
            </w:r>
            <w:r>
              <w:rPr>
                <w:noProof/>
                <w:webHidden/>
              </w:rPr>
              <w:fldChar w:fldCharType="separate"/>
            </w:r>
            <w:r>
              <w:rPr>
                <w:noProof/>
                <w:webHidden/>
              </w:rPr>
              <w:t>144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08" w:history="1">
            <w:r w:rsidRPr="002F1E39">
              <w:rPr>
                <w:rStyle w:val="a8"/>
                <w:noProof/>
              </w:rPr>
              <w:t>Таблица 16</w:t>
            </w:r>
            <w:r>
              <w:rPr>
                <w:noProof/>
                <w:webHidden/>
              </w:rPr>
              <w:tab/>
            </w:r>
            <w:r>
              <w:rPr>
                <w:noProof/>
                <w:webHidden/>
              </w:rPr>
              <w:fldChar w:fldCharType="begin"/>
            </w:r>
            <w:r>
              <w:rPr>
                <w:noProof/>
                <w:webHidden/>
              </w:rPr>
              <w:instrText xml:space="preserve"> PAGEREF _Toc9007808 \h </w:instrText>
            </w:r>
            <w:r>
              <w:rPr>
                <w:noProof/>
                <w:webHidden/>
              </w:rPr>
            </w:r>
            <w:r>
              <w:rPr>
                <w:noProof/>
                <w:webHidden/>
              </w:rPr>
              <w:fldChar w:fldCharType="separate"/>
            </w:r>
            <w:r>
              <w:rPr>
                <w:noProof/>
                <w:webHidden/>
              </w:rPr>
              <w:t>146</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09" w:history="1">
            <w:r w:rsidRPr="002F1E39">
              <w:rPr>
                <w:rStyle w:val="a8"/>
                <w:noProof/>
              </w:rPr>
              <w:t>Противопожарные расстояния от мест организованного хранения и обслуживания транспортных средств Утратила силу. - Федеральный закон от 10.07.2012 N 117-ФЗ.</w:t>
            </w:r>
            <w:r>
              <w:rPr>
                <w:noProof/>
                <w:webHidden/>
              </w:rPr>
              <w:tab/>
            </w:r>
            <w:r>
              <w:rPr>
                <w:noProof/>
                <w:webHidden/>
              </w:rPr>
              <w:fldChar w:fldCharType="begin"/>
            </w:r>
            <w:r>
              <w:rPr>
                <w:noProof/>
                <w:webHidden/>
              </w:rPr>
              <w:instrText xml:space="preserve"> PAGEREF _Toc9007809 \h </w:instrText>
            </w:r>
            <w:r>
              <w:rPr>
                <w:noProof/>
                <w:webHidden/>
              </w:rPr>
            </w:r>
            <w:r>
              <w:rPr>
                <w:noProof/>
                <w:webHidden/>
              </w:rPr>
              <w:fldChar w:fldCharType="separate"/>
            </w:r>
            <w:r>
              <w:rPr>
                <w:noProof/>
                <w:webHidden/>
              </w:rPr>
              <w:t>146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10" w:history="1">
            <w:r w:rsidRPr="002F1E39">
              <w:rPr>
                <w:rStyle w:val="a8"/>
                <w:noProof/>
              </w:rPr>
              <w:t>Таблица 17</w:t>
            </w:r>
            <w:r>
              <w:rPr>
                <w:noProof/>
                <w:webHidden/>
              </w:rPr>
              <w:tab/>
            </w:r>
            <w:r>
              <w:rPr>
                <w:noProof/>
                <w:webHidden/>
              </w:rPr>
              <w:fldChar w:fldCharType="begin"/>
            </w:r>
            <w:r>
              <w:rPr>
                <w:noProof/>
                <w:webHidden/>
              </w:rPr>
              <w:instrText xml:space="preserve"> PAGEREF _Toc9007810 \h </w:instrText>
            </w:r>
            <w:r>
              <w:rPr>
                <w:noProof/>
                <w:webHidden/>
              </w:rPr>
            </w:r>
            <w:r>
              <w:rPr>
                <w:noProof/>
                <w:webHidden/>
              </w:rPr>
              <w:fldChar w:fldCharType="separate"/>
            </w:r>
            <w:r>
              <w:rPr>
                <w:noProof/>
                <w:webHidden/>
              </w:rPr>
              <w:t>147</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11" w:history="1">
            <w:r w:rsidRPr="002F1E39">
              <w:rPr>
                <w:rStyle w:val="a8"/>
                <w:noProof/>
              </w:rPr>
              <w:t>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и сооружений объектов, не относящихся к складу</w:t>
            </w:r>
            <w:r>
              <w:rPr>
                <w:noProof/>
                <w:webHidden/>
              </w:rPr>
              <w:tab/>
            </w:r>
            <w:r>
              <w:rPr>
                <w:noProof/>
                <w:webHidden/>
              </w:rPr>
              <w:fldChar w:fldCharType="begin"/>
            </w:r>
            <w:r>
              <w:rPr>
                <w:noProof/>
                <w:webHidden/>
              </w:rPr>
              <w:instrText xml:space="preserve"> PAGEREF _Toc9007811 \h </w:instrText>
            </w:r>
            <w:r>
              <w:rPr>
                <w:noProof/>
                <w:webHidden/>
              </w:rPr>
            </w:r>
            <w:r>
              <w:rPr>
                <w:noProof/>
                <w:webHidden/>
              </w:rPr>
              <w:fldChar w:fldCharType="separate"/>
            </w:r>
            <w:r>
              <w:rPr>
                <w:noProof/>
                <w:webHidden/>
              </w:rPr>
              <w:t>147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12" w:history="1">
            <w:r w:rsidRPr="002F1E39">
              <w:rPr>
                <w:rStyle w:val="a8"/>
                <w:noProof/>
              </w:rPr>
              <w:t>Таблица 18</w:t>
            </w:r>
            <w:r>
              <w:rPr>
                <w:noProof/>
                <w:webHidden/>
              </w:rPr>
              <w:tab/>
            </w:r>
            <w:r>
              <w:rPr>
                <w:noProof/>
                <w:webHidden/>
              </w:rPr>
              <w:fldChar w:fldCharType="begin"/>
            </w:r>
            <w:r>
              <w:rPr>
                <w:noProof/>
                <w:webHidden/>
              </w:rPr>
              <w:instrText xml:space="preserve"> PAGEREF _Toc9007812 \h </w:instrText>
            </w:r>
            <w:r>
              <w:rPr>
                <w:noProof/>
                <w:webHidden/>
              </w:rPr>
            </w:r>
            <w:r>
              <w:rPr>
                <w:noProof/>
                <w:webHidden/>
              </w:rPr>
              <w:fldChar w:fldCharType="separate"/>
            </w:r>
            <w:r>
              <w:rPr>
                <w:noProof/>
                <w:webHidden/>
              </w:rPr>
              <w:t>151</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13" w:history="1">
            <w:r w:rsidRPr="002F1E39">
              <w:rPr>
                <w:rStyle w:val="a8"/>
                <w:noProof/>
              </w:rPr>
              <w:t>Противопожарные расстояния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надземных резервуарах или от 40 000 до 100 000 кубических метров при хранении изотермическим способом в подземных резервуарах, входящих в состав товарно-сырьевой базы, до промышленных и гражданских объектов</w:t>
            </w:r>
            <w:r>
              <w:rPr>
                <w:noProof/>
                <w:webHidden/>
              </w:rPr>
              <w:tab/>
            </w:r>
            <w:r>
              <w:rPr>
                <w:noProof/>
                <w:webHidden/>
              </w:rPr>
              <w:fldChar w:fldCharType="begin"/>
            </w:r>
            <w:r>
              <w:rPr>
                <w:noProof/>
                <w:webHidden/>
              </w:rPr>
              <w:instrText xml:space="preserve"> PAGEREF _Toc9007813 \h </w:instrText>
            </w:r>
            <w:r>
              <w:rPr>
                <w:noProof/>
                <w:webHidden/>
              </w:rPr>
            </w:r>
            <w:r>
              <w:rPr>
                <w:noProof/>
                <w:webHidden/>
              </w:rPr>
              <w:fldChar w:fldCharType="separate"/>
            </w:r>
            <w:r>
              <w:rPr>
                <w:noProof/>
                <w:webHidden/>
              </w:rPr>
              <w:t>151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14" w:history="1">
            <w:r w:rsidRPr="002F1E39">
              <w:rPr>
                <w:rStyle w:val="a8"/>
                <w:noProof/>
              </w:rPr>
              <w:t>Таблица 19</w:t>
            </w:r>
            <w:r>
              <w:rPr>
                <w:noProof/>
                <w:webHidden/>
              </w:rPr>
              <w:tab/>
            </w:r>
            <w:r>
              <w:rPr>
                <w:noProof/>
                <w:webHidden/>
              </w:rPr>
              <w:fldChar w:fldCharType="begin"/>
            </w:r>
            <w:r>
              <w:rPr>
                <w:noProof/>
                <w:webHidden/>
              </w:rPr>
              <w:instrText xml:space="preserve"> PAGEREF _Toc9007814 \h </w:instrText>
            </w:r>
            <w:r>
              <w:rPr>
                <w:noProof/>
                <w:webHidden/>
              </w:rPr>
            </w:r>
            <w:r>
              <w:rPr>
                <w:noProof/>
                <w:webHidden/>
              </w:rPr>
              <w:fldChar w:fldCharType="separate"/>
            </w:r>
            <w:r>
              <w:rPr>
                <w:noProof/>
                <w:webHidden/>
              </w:rPr>
              <w:t>154</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15" w:history="1">
            <w:r w:rsidRPr="002F1E39">
              <w:rPr>
                <w:rStyle w:val="a8"/>
                <w:noProof/>
              </w:rPr>
              <w:t>Противопожарные расстояния от резервуарных установок сжиженных углеводородных газов до объектов защиты</w:t>
            </w:r>
            <w:r>
              <w:rPr>
                <w:noProof/>
                <w:webHidden/>
              </w:rPr>
              <w:tab/>
            </w:r>
            <w:r>
              <w:rPr>
                <w:noProof/>
                <w:webHidden/>
              </w:rPr>
              <w:fldChar w:fldCharType="begin"/>
            </w:r>
            <w:r>
              <w:rPr>
                <w:noProof/>
                <w:webHidden/>
              </w:rPr>
              <w:instrText xml:space="preserve"> PAGEREF _Toc9007815 \h </w:instrText>
            </w:r>
            <w:r>
              <w:rPr>
                <w:noProof/>
                <w:webHidden/>
              </w:rPr>
            </w:r>
            <w:r>
              <w:rPr>
                <w:noProof/>
                <w:webHidden/>
              </w:rPr>
              <w:fldChar w:fldCharType="separate"/>
            </w:r>
            <w:r>
              <w:rPr>
                <w:noProof/>
                <w:webHidden/>
              </w:rPr>
              <w:t>154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16" w:history="1">
            <w:r w:rsidRPr="002F1E39">
              <w:rPr>
                <w:rStyle w:val="a8"/>
                <w:noProof/>
              </w:rPr>
              <w:t>Таблица 20</w:t>
            </w:r>
            <w:r>
              <w:rPr>
                <w:noProof/>
                <w:webHidden/>
              </w:rPr>
              <w:tab/>
            </w:r>
            <w:r>
              <w:rPr>
                <w:noProof/>
                <w:webHidden/>
              </w:rPr>
              <w:fldChar w:fldCharType="begin"/>
            </w:r>
            <w:r>
              <w:rPr>
                <w:noProof/>
                <w:webHidden/>
              </w:rPr>
              <w:instrText xml:space="preserve"> PAGEREF _Toc9007816 \h </w:instrText>
            </w:r>
            <w:r>
              <w:rPr>
                <w:noProof/>
                <w:webHidden/>
              </w:rPr>
            </w:r>
            <w:r>
              <w:rPr>
                <w:noProof/>
                <w:webHidden/>
              </w:rPr>
              <w:fldChar w:fldCharType="separate"/>
            </w:r>
            <w:r>
              <w:rPr>
                <w:noProof/>
                <w:webHidden/>
              </w:rPr>
              <w:t>156</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17" w:history="1">
            <w:r w:rsidRPr="002F1E39">
              <w:rPr>
                <w:rStyle w:val="a8"/>
                <w:noProof/>
              </w:rPr>
              <w:t>Противопожарные расстояния от резервуарных установок сжиженных углеводородных газов до объектов защиты</w:t>
            </w:r>
            <w:r>
              <w:rPr>
                <w:noProof/>
                <w:webHidden/>
              </w:rPr>
              <w:tab/>
            </w:r>
            <w:r>
              <w:rPr>
                <w:noProof/>
                <w:webHidden/>
              </w:rPr>
              <w:fldChar w:fldCharType="begin"/>
            </w:r>
            <w:r>
              <w:rPr>
                <w:noProof/>
                <w:webHidden/>
              </w:rPr>
              <w:instrText xml:space="preserve"> PAGEREF _Toc9007817 \h </w:instrText>
            </w:r>
            <w:r>
              <w:rPr>
                <w:noProof/>
                <w:webHidden/>
              </w:rPr>
            </w:r>
            <w:r>
              <w:rPr>
                <w:noProof/>
                <w:webHidden/>
              </w:rPr>
              <w:fldChar w:fldCharType="separate"/>
            </w:r>
            <w:r>
              <w:rPr>
                <w:noProof/>
                <w:webHidden/>
              </w:rPr>
              <w:t>156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18" w:history="1">
            <w:r w:rsidRPr="002F1E39">
              <w:rPr>
                <w:rStyle w:val="a8"/>
                <w:noProof/>
              </w:rPr>
              <w:t>Таблица 21</w:t>
            </w:r>
            <w:r>
              <w:rPr>
                <w:noProof/>
                <w:webHidden/>
              </w:rPr>
              <w:tab/>
            </w:r>
            <w:r>
              <w:rPr>
                <w:noProof/>
                <w:webHidden/>
              </w:rPr>
              <w:fldChar w:fldCharType="begin"/>
            </w:r>
            <w:r>
              <w:rPr>
                <w:noProof/>
                <w:webHidden/>
              </w:rPr>
              <w:instrText xml:space="preserve"> PAGEREF _Toc9007818 \h </w:instrText>
            </w:r>
            <w:r>
              <w:rPr>
                <w:noProof/>
                <w:webHidden/>
              </w:rPr>
            </w:r>
            <w:r>
              <w:rPr>
                <w:noProof/>
                <w:webHidden/>
              </w:rPr>
              <w:fldChar w:fldCharType="separate"/>
            </w:r>
            <w:r>
              <w:rPr>
                <w:noProof/>
                <w:webHidden/>
              </w:rPr>
              <w:t>159</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19" w:history="1">
            <w:r w:rsidRPr="002F1E39">
              <w:rPr>
                <w:rStyle w:val="a8"/>
                <w:noProof/>
              </w:rPr>
              <w:t>Соответствие степени огнестойкости и предела огнестойкости строительных конструкций зданий, сооружений и пожарных отсеков</w:t>
            </w:r>
            <w:r>
              <w:rPr>
                <w:noProof/>
                <w:webHidden/>
              </w:rPr>
              <w:tab/>
            </w:r>
            <w:r>
              <w:rPr>
                <w:noProof/>
                <w:webHidden/>
              </w:rPr>
              <w:fldChar w:fldCharType="begin"/>
            </w:r>
            <w:r>
              <w:rPr>
                <w:noProof/>
                <w:webHidden/>
              </w:rPr>
              <w:instrText xml:space="preserve"> PAGEREF _Toc9007819 \h </w:instrText>
            </w:r>
            <w:r>
              <w:rPr>
                <w:noProof/>
                <w:webHidden/>
              </w:rPr>
            </w:r>
            <w:r>
              <w:rPr>
                <w:noProof/>
                <w:webHidden/>
              </w:rPr>
              <w:fldChar w:fldCharType="separate"/>
            </w:r>
            <w:r>
              <w:rPr>
                <w:noProof/>
                <w:webHidden/>
              </w:rPr>
              <w:t>159</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20" w:history="1">
            <w:r w:rsidRPr="002F1E39">
              <w:rPr>
                <w:rStyle w:val="a8"/>
                <w:noProof/>
              </w:rPr>
              <w:t>Таблица 22</w:t>
            </w:r>
            <w:r>
              <w:rPr>
                <w:noProof/>
                <w:webHidden/>
              </w:rPr>
              <w:tab/>
            </w:r>
            <w:r>
              <w:rPr>
                <w:noProof/>
                <w:webHidden/>
              </w:rPr>
              <w:fldChar w:fldCharType="begin"/>
            </w:r>
            <w:r>
              <w:rPr>
                <w:noProof/>
                <w:webHidden/>
              </w:rPr>
              <w:instrText xml:space="preserve"> PAGEREF _Toc9007820 \h </w:instrText>
            </w:r>
            <w:r>
              <w:rPr>
                <w:noProof/>
                <w:webHidden/>
              </w:rPr>
            </w:r>
            <w:r>
              <w:rPr>
                <w:noProof/>
                <w:webHidden/>
              </w:rPr>
              <w:fldChar w:fldCharType="separate"/>
            </w:r>
            <w:r>
              <w:rPr>
                <w:noProof/>
                <w:webHidden/>
              </w:rPr>
              <w:t>160</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21" w:history="1">
            <w:r w:rsidRPr="002F1E39">
              <w:rPr>
                <w:rStyle w:val="a8"/>
                <w:noProof/>
              </w:rPr>
              <w:t>Соответствие класса конструктивной пожарной опасности и класса пожарной опасности строительных конструкций зданий, сооружений и пожарных отсеков</w:t>
            </w:r>
            <w:r>
              <w:rPr>
                <w:noProof/>
                <w:webHidden/>
              </w:rPr>
              <w:tab/>
            </w:r>
            <w:r>
              <w:rPr>
                <w:noProof/>
                <w:webHidden/>
              </w:rPr>
              <w:fldChar w:fldCharType="begin"/>
            </w:r>
            <w:r>
              <w:rPr>
                <w:noProof/>
                <w:webHidden/>
              </w:rPr>
              <w:instrText xml:space="preserve"> PAGEREF _Toc9007821 \h </w:instrText>
            </w:r>
            <w:r>
              <w:rPr>
                <w:noProof/>
                <w:webHidden/>
              </w:rPr>
            </w:r>
            <w:r>
              <w:rPr>
                <w:noProof/>
                <w:webHidden/>
              </w:rPr>
              <w:fldChar w:fldCharType="separate"/>
            </w:r>
            <w:r>
              <w:rPr>
                <w:noProof/>
                <w:webHidden/>
              </w:rPr>
              <w:t>160</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22" w:history="1">
            <w:r w:rsidRPr="002F1E39">
              <w:rPr>
                <w:rStyle w:val="a8"/>
                <w:noProof/>
              </w:rPr>
              <w:t>Таблица 23</w:t>
            </w:r>
            <w:r>
              <w:rPr>
                <w:noProof/>
                <w:webHidden/>
              </w:rPr>
              <w:tab/>
            </w:r>
            <w:r>
              <w:rPr>
                <w:noProof/>
                <w:webHidden/>
              </w:rPr>
              <w:fldChar w:fldCharType="begin"/>
            </w:r>
            <w:r>
              <w:rPr>
                <w:noProof/>
                <w:webHidden/>
              </w:rPr>
              <w:instrText xml:space="preserve"> PAGEREF _Toc9007822 \h </w:instrText>
            </w:r>
            <w:r>
              <w:rPr>
                <w:noProof/>
                <w:webHidden/>
              </w:rPr>
            </w:r>
            <w:r>
              <w:rPr>
                <w:noProof/>
                <w:webHidden/>
              </w:rPr>
              <w:fldChar w:fldCharType="separate"/>
            </w:r>
            <w:r>
              <w:rPr>
                <w:noProof/>
                <w:webHidden/>
              </w:rPr>
              <w:t>161</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23" w:history="1">
            <w:r w:rsidRPr="002F1E39">
              <w:rPr>
                <w:rStyle w:val="a8"/>
                <w:noProof/>
              </w:rPr>
              <w:t>Пределы огнестойкости противопожарных преград</w:t>
            </w:r>
            <w:r>
              <w:rPr>
                <w:noProof/>
                <w:webHidden/>
              </w:rPr>
              <w:tab/>
            </w:r>
            <w:r>
              <w:rPr>
                <w:noProof/>
                <w:webHidden/>
              </w:rPr>
              <w:fldChar w:fldCharType="begin"/>
            </w:r>
            <w:r>
              <w:rPr>
                <w:noProof/>
                <w:webHidden/>
              </w:rPr>
              <w:instrText xml:space="preserve"> PAGEREF _Toc9007823 \h </w:instrText>
            </w:r>
            <w:r>
              <w:rPr>
                <w:noProof/>
                <w:webHidden/>
              </w:rPr>
            </w:r>
            <w:r>
              <w:rPr>
                <w:noProof/>
                <w:webHidden/>
              </w:rPr>
              <w:fldChar w:fldCharType="separate"/>
            </w:r>
            <w:r>
              <w:rPr>
                <w:noProof/>
                <w:webHidden/>
              </w:rPr>
              <w:t>161</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24" w:history="1">
            <w:r w:rsidRPr="002F1E39">
              <w:rPr>
                <w:rStyle w:val="a8"/>
                <w:noProof/>
              </w:rPr>
              <w:t>Таблица 24</w:t>
            </w:r>
            <w:r>
              <w:rPr>
                <w:noProof/>
                <w:webHidden/>
              </w:rPr>
              <w:tab/>
            </w:r>
            <w:r>
              <w:rPr>
                <w:noProof/>
                <w:webHidden/>
              </w:rPr>
              <w:fldChar w:fldCharType="begin"/>
            </w:r>
            <w:r>
              <w:rPr>
                <w:noProof/>
                <w:webHidden/>
              </w:rPr>
              <w:instrText xml:space="preserve"> PAGEREF _Toc9007824 \h </w:instrText>
            </w:r>
            <w:r>
              <w:rPr>
                <w:noProof/>
                <w:webHidden/>
              </w:rPr>
            </w:r>
            <w:r>
              <w:rPr>
                <w:noProof/>
                <w:webHidden/>
              </w:rPr>
              <w:fldChar w:fldCharType="separate"/>
            </w:r>
            <w:r>
              <w:rPr>
                <w:noProof/>
                <w:webHidden/>
              </w:rPr>
              <w:t>162</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25" w:history="1">
            <w:r w:rsidRPr="002F1E39">
              <w:rPr>
                <w:rStyle w:val="a8"/>
                <w:noProof/>
              </w:rPr>
              <w:t>Пределы огнестойкости заполнения проемов в противопожарных преградах</w:t>
            </w:r>
            <w:r>
              <w:rPr>
                <w:noProof/>
                <w:webHidden/>
              </w:rPr>
              <w:tab/>
            </w:r>
            <w:r>
              <w:rPr>
                <w:noProof/>
                <w:webHidden/>
              </w:rPr>
              <w:fldChar w:fldCharType="begin"/>
            </w:r>
            <w:r>
              <w:rPr>
                <w:noProof/>
                <w:webHidden/>
              </w:rPr>
              <w:instrText xml:space="preserve"> PAGEREF _Toc9007825 \h </w:instrText>
            </w:r>
            <w:r>
              <w:rPr>
                <w:noProof/>
                <w:webHidden/>
              </w:rPr>
            </w:r>
            <w:r>
              <w:rPr>
                <w:noProof/>
                <w:webHidden/>
              </w:rPr>
              <w:fldChar w:fldCharType="separate"/>
            </w:r>
            <w:r>
              <w:rPr>
                <w:noProof/>
                <w:webHidden/>
              </w:rPr>
              <w:t>162</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26" w:history="1">
            <w:r w:rsidRPr="002F1E39">
              <w:rPr>
                <w:rStyle w:val="a8"/>
                <w:noProof/>
              </w:rPr>
              <w:t>Таблица 25</w:t>
            </w:r>
            <w:r>
              <w:rPr>
                <w:noProof/>
                <w:webHidden/>
              </w:rPr>
              <w:tab/>
            </w:r>
            <w:r>
              <w:rPr>
                <w:noProof/>
                <w:webHidden/>
              </w:rPr>
              <w:fldChar w:fldCharType="begin"/>
            </w:r>
            <w:r>
              <w:rPr>
                <w:noProof/>
                <w:webHidden/>
              </w:rPr>
              <w:instrText xml:space="preserve"> PAGEREF _Toc9007826 \h </w:instrText>
            </w:r>
            <w:r>
              <w:rPr>
                <w:noProof/>
                <w:webHidden/>
              </w:rPr>
            </w:r>
            <w:r>
              <w:rPr>
                <w:noProof/>
                <w:webHidden/>
              </w:rPr>
              <w:fldChar w:fldCharType="separate"/>
            </w:r>
            <w:r>
              <w:rPr>
                <w:noProof/>
                <w:webHidden/>
              </w:rPr>
              <w:t>164</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27" w:history="1">
            <w:r w:rsidRPr="002F1E39">
              <w:rPr>
                <w:rStyle w:val="a8"/>
                <w:noProof/>
              </w:rPr>
              <w:t>Требования к элементам тамбур-шлюза</w:t>
            </w:r>
            <w:r>
              <w:rPr>
                <w:noProof/>
                <w:webHidden/>
              </w:rPr>
              <w:tab/>
            </w:r>
            <w:r>
              <w:rPr>
                <w:noProof/>
                <w:webHidden/>
              </w:rPr>
              <w:fldChar w:fldCharType="begin"/>
            </w:r>
            <w:r>
              <w:rPr>
                <w:noProof/>
                <w:webHidden/>
              </w:rPr>
              <w:instrText xml:space="preserve"> PAGEREF _Toc9007827 \h </w:instrText>
            </w:r>
            <w:r>
              <w:rPr>
                <w:noProof/>
                <w:webHidden/>
              </w:rPr>
            </w:r>
            <w:r>
              <w:rPr>
                <w:noProof/>
                <w:webHidden/>
              </w:rPr>
              <w:fldChar w:fldCharType="separate"/>
            </w:r>
            <w:r>
              <w:rPr>
                <w:noProof/>
                <w:webHidden/>
              </w:rPr>
              <w:t>164</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28" w:history="1">
            <w:r w:rsidRPr="002F1E39">
              <w:rPr>
                <w:rStyle w:val="a8"/>
                <w:noProof/>
              </w:rPr>
              <w:t>Таблица 26</w:t>
            </w:r>
            <w:r>
              <w:rPr>
                <w:noProof/>
                <w:webHidden/>
              </w:rPr>
              <w:tab/>
            </w:r>
            <w:r>
              <w:rPr>
                <w:noProof/>
                <w:webHidden/>
              </w:rPr>
              <w:fldChar w:fldCharType="begin"/>
            </w:r>
            <w:r>
              <w:rPr>
                <w:noProof/>
                <w:webHidden/>
              </w:rPr>
              <w:instrText xml:space="preserve"> PAGEREF _Toc9007828 \h </w:instrText>
            </w:r>
            <w:r>
              <w:rPr>
                <w:noProof/>
                <w:webHidden/>
              </w:rPr>
            </w:r>
            <w:r>
              <w:rPr>
                <w:noProof/>
                <w:webHidden/>
              </w:rPr>
              <w:fldChar w:fldCharType="separate"/>
            </w:r>
            <w:r>
              <w:rPr>
                <w:noProof/>
                <w:webHidden/>
              </w:rPr>
              <w:t>165</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29" w:history="1">
            <w:r w:rsidRPr="002F1E39">
              <w:rPr>
                <w:rStyle w:val="a8"/>
                <w:noProof/>
              </w:rPr>
              <w:t xml:space="preserve">Нормы комплектации многофункциональных интегрированных </w:t>
            </w:r>
            <w:r w:rsidRPr="002F1E39">
              <w:rPr>
                <w:rStyle w:val="a8"/>
                <w:rFonts w:ascii="Calibri Light" w:hAnsi="Calibri Light" w:cs="Calibri Light"/>
                <w:noProof/>
              </w:rPr>
              <w:t>пожарных шкафов Утратила силу. - Федеральный закон от 10.07.2012 N 117-ФЗ.</w:t>
            </w:r>
            <w:r>
              <w:rPr>
                <w:noProof/>
                <w:webHidden/>
              </w:rPr>
              <w:tab/>
            </w:r>
            <w:r>
              <w:rPr>
                <w:noProof/>
                <w:webHidden/>
              </w:rPr>
              <w:fldChar w:fldCharType="begin"/>
            </w:r>
            <w:r>
              <w:rPr>
                <w:noProof/>
                <w:webHidden/>
              </w:rPr>
              <w:instrText xml:space="preserve"> PAGEREF _Toc9007829 \h </w:instrText>
            </w:r>
            <w:r>
              <w:rPr>
                <w:noProof/>
                <w:webHidden/>
              </w:rPr>
            </w:r>
            <w:r>
              <w:rPr>
                <w:noProof/>
                <w:webHidden/>
              </w:rPr>
              <w:fldChar w:fldCharType="separate"/>
            </w:r>
            <w:r>
              <w:rPr>
                <w:noProof/>
                <w:webHidden/>
              </w:rPr>
              <w:t>165</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30" w:history="1">
            <w:r w:rsidRPr="002F1E39">
              <w:rPr>
                <w:rStyle w:val="a8"/>
                <w:noProof/>
              </w:rPr>
              <w:t>Таблица 27</w:t>
            </w:r>
            <w:r>
              <w:rPr>
                <w:noProof/>
                <w:webHidden/>
              </w:rPr>
              <w:tab/>
            </w:r>
            <w:r>
              <w:rPr>
                <w:noProof/>
                <w:webHidden/>
              </w:rPr>
              <w:fldChar w:fldCharType="begin"/>
            </w:r>
            <w:r>
              <w:rPr>
                <w:noProof/>
                <w:webHidden/>
              </w:rPr>
              <w:instrText xml:space="preserve"> PAGEREF _Toc9007830 \h </w:instrText>
            </w:r>
            <w:r>
              <w:rPr>
                <w:noProof/>
                <w:webHidden/>
              </w:rPr>
            </w:r>
            <w:r>
              <w:rPr>
                <w:noProof/>
                <w:webHidden/>
              </w:rPr>
              <w:fldChar w:fldCharType="separate"/>
            </w:r>
            <w:r>
              <w:rPr>
                <w:noProof/>
                <w:webHidden/>
              </w:rPr>
              <w:t>166</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31" w:history="1">
            <w:r w:rsidRPr="002F1E39">
              <w:rPr>
                <w:rStyle w:val="a8"/>
                <w:noProof/>
              </w:rPr>
              <w:t>Перечень показателей, необходимых для оценки пожарной опасности строительных материалов</w:t>
            </w:r>
            <w:r>
              <w:rPr>
                <w:noProof/>
                <w:webHidden/>
              </w:rPr>
              <w:tab/>
            </w:r>
            <w:r>
              <w:rPr>
                <w:noProof/>
                <w:webHidden/>
              </w:rPr>
              <w:fldChar w:fldCharType="begin"/>
            </w:r>
            <w:r>
              <w:rPr>
                <w:noProof/>
                <w:webHidden/>
              </w:rPr>
              <w:instrText xml:space="preserve"> PAGEREF _Toc9007831 \h </w:instrText>
            </w:r>
            <w:r>
              <w:rPr>
                <w:noProof/>
                <w:webHidden/>
              </w:rPr>
            </w:r>
            <w:r>
              <w:rPr>
                <w:noProof/>
                <w:webHidden/>
              </w:rPr>
              <w:fldChar w:fldCharType="separate"/>
            </w:r>
            <w:r>
              <w:rPr>
                <w:noProof/>
                <w:webHidden/>
              </w:rPr>
              <w:t>166</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32" w:history="1">
            <w:r w:rsidRPr="002F1E39">
              <w:rPr>
                <w:rStyle w:val="a8"/>
                <w:noProof/>
              </w:rPr>
              <w:t>Таблица 28</w:t>
            </w:r>
            <w:r>
              <w:rPr>
                <w:noProof/>
                <w:webHidden/>
              </w:rPr>
              <w:tab/>
            </w:r>
            <w:r>
              <w:rPr>
                <w:noProof/>
                <w:webHidden/>
              </w:rPr>
              <w:fldChar w:fldCharType="begin"/>
            </w:r>
            <w:r>
              <w:rPr>
                <w:noProof/>
                <w:webHidden/>
              </w:rPr>
              <w:instrText xml:space="preserve"> PAGEREF _Toc9007832 \h </w:instrText>
            </w:r>
            <w:r>
              <w:rPr>
                <w:noProof/>
                <w:webHidden/>
              </w:rPr>
            </w:r>
            <w:r>
              <w:rPr>
                <w:noProof/>
                <w:webHidden/>
              </w:rPr>
              <w:fldChar w:fldCharType="separate"/>
            </w:r>
            <w:r>
              <w:rPr>
                <w:noProof/>
                <w:webHidden/>
              </w:rPr>
              <w:t>167</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33" w:history="1">
            <w:r w:rsidRPr="002F1E39">
              <w:rPr>
                <w:rStyle w:val="a8"/>
                <w:noProof/>
              </w:rPr>
              <w:t>Область применения декоративно-отделочных, облицовочных материалов и покрытий полов на путях эвакуации</w:t>
            </w:r>
            <w:r>
              <w:rPr>
                <w:noProof/>
                <w:webHidden/>
              </w:rPr>
              <w:tab/>
            </w:r>
            <w:r>
              <w:rPr>
                <w:noProof/>
                <w:webHidden/>
              </w:rPr>
              <w:fldChar w:fldCharType="begin"/>
            </w:r>
            <w:r>
              <w:rPr>
                <w:noProof/>
                <w:webHidden/>
              </w:rPr>
              <w:instrText xml:space="preserve"> PAGEREF _Toc9007833 \h </w:instrText>
            </w:r>
            <w:r>
              <w:rPr>
                <w:noProof/>
                <w:webHidden/>
              </w:rPr>
            </w:r>
            <w:r>
              <w:rPr>
                <w:noProof/>
                <w:webHidden/>
              </w:rPr>
              <w:fldChar w:fldCharType="separate"/>
            </w:r>
            <w:r>
              <w:rPr>
                <w:noProof/>
                <w:webHidden/>
              </w:rPr>
              <w:t>167</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34" w:history="1">
            <w:r w:rsidRPr="002F1E39">
              <w:rPr>
                <w:rStyle w:val="a8"/>
                <w:noProof/>
              </w:rPr>
              <w:t>Таблица 29</w:t>
            </w:r>
            <w:r>
              <w:rPr>
                <w:noProof/>
                <w:webHidden/>
              </w:rPr>
              <w:tab/>
            </w:r>
            <w:r>
              <w:rPr>
                <w:noProof/>
                <w:webHidden/>
              </w:rPr>
              <w:fldChar w:fldCharType="begin"/>
            </w:r>
            <w:r>
              <w:rPr>
                <w:noProof/>
                <w:webHidden/>
              </w:rPr>
              <w:instrText xml:space="preserve"> PAGEREF _Toc9007834 \h </w:instrText>
            </w:r>
            <w:r>
              <w:rPr>
                <w:noProof/>
                <w:webHidden/>
              </w:rPr>
            </w:r>
            <w:r>
              <w:rPr>
                <w:noProof/>
                <w:webHidden/>
              </w:rPr>
              <w:fldChar w:fldCharType="separate"/>
            </w:r>
            <w:r>
              <w:rPr>
                <w:noProof/>
                <w:webHidden/>
              </w:rPr>
              <w:t>168</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35" w:history="1">
            <w:r w:rsidRPr="002F1E39">
              <w:rPr>
                <w:rStyle w:val="a8"/>
                <w:noProof/>
              </w:rPr>
              <w:t>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r>
              <w:rPr>
                <w:noProof/>
                <w:webHidden/>
              </w:rPr>
              <w:tab/>
            </w:r>
            <w:r>
              <w:rPr>
                <w:noProof/>
                <w:webHidden/>
              </w:rPr>
              <w:fldChar w:fldCharType="begin"/>
            </w:r>
            <w:r>
              <w:rPr>
                <w:noProof/>
                <w:webHidden/>
              </w:rPr>
              <w:instrText xml:space="preserve"> PAGEREF _Toc9007835 \h </w:instrText>
            </w:r>
            <w:r>
              <w:rPr>
                <w:noProof/>
                <w:webHidden/>
              </w:rPr>
            </w:r>
            <w:r>
              <w:rPr>
                <w:noProof/>
                <w:webHidden/>
              </w:rPr>
              <w:fldChar w:fldCharType="separate"/>
            </w:r>
            <w:r>
              <w:rPr>
                <w:noProof/>
                <w:webHidden/>
              </w:rPr>
              <w:t>168</w:t>
            </w:r>
            <w:r>
              <w:rPr>
                <w:noProof/>
                <w:webHidden/>
              </w:rPr>
              <w:fldChar w:fldCharType="end"/>
            </w:r>
          </w:hyperlink>
        </w:p>
        <w:p w:rsidR="004C72A0" w:rsidRDefault="004C72A0">
          <w:pPr>
            <w:pStyle w:val="11"/>
            <w:tabs>
              <w:tab w:val="right" w:leader="dot" w:pos="10196"/>
            </w:tabs>
            <w:rPr>
              <w:rFonts w:cstheme="minorBidi"/>
              <w:noProof/>
              <w:sz w:val="22"/>
              <w:szCs w:val="22"/>
              <w:lang w:eastAsia="ru-RU"/>
            </w:rPr>
          </w:pPr>
          <w:hyperlink w:anchor="_Toc9007836" w:history="1">
            <w:r w:rsidRPr="002F1E39">
              <w:rPr>
                <w:rStyle w:val="a8"/>
                <w:noProof/>
              </w:rPr>
              <w:t>Таблица 30</w:t>
            </w:r>
            <w:r>
              <w:rPr>
                <w:noProof/>
                <w:webHidden/>
              </w:rPr>
              <w:tab/>
            </w:r>
            <w:r>
              <w:rPr>
                <w:noProof/>
                <w:webHidden/>
              </w:rPr>
              <w:fldChar w:fldCharType="begin"/>
            </w:r>
            <w:r>
              <w:rPr>
                <w:noProof/>
                <w:webHidden/>
              </w:rPr>
              <w:instrText xml:space="preserve"> PAGEREF _Toc9007836 \h </w:instrText>
            </w:r>
            <w:r>
              <w:rPr>
                <w:noProof/>
                <w:webHidden/>
              </w:rPr>
            </w:r>
            <w:r>
              <w:rPr>
                <w:noProof/>
                <w:webHidden/>
              </w:rPr>
              <w:fldChar w:fldCharType="separate"/>
            </w:r>
            <w:r>
              <w:rPr>
                <w:noProof/>
                <w:webHidden/>
              </w:rPr>
              <w:t>169</w:t>
            </w:r>
            <w:r>
              <w:rPr>
                <w:noProof/>
                <w:webHidden/>
              </w:rPr>
              <w:fldChar w:fldCharType="end"/>
            </w:r>
          </w:hyperlink>
        </w:p>
        <w:p w:rsidR="004C72A0" w:rsidRDefault="004C72A0">
          <w:pPr>
            <w:pStyle w:val="21"/>
            <w:tabs>
              <w:tab w:val="right" w:leader="dot" w:pos="10196"/>
            </w:tabs>
            <w:rPr>
              <w:rFonts w:cstheme="minorBidi"/>
              <w:noProof/>
              <w:sz w:val="22"/>
              <w:szCs w:val="22"/>
              <w:lang w:eastAsia="ru-RU"/>
            </w:rPr>
          </w:pPr>
          <w:hyperlink w:anchor="_Toc9007837" w:history="1">
            <w:r w:rsidRPr="002F1E39">
              <w:rPr>
                <w:rStyle w:val="a8"/>
                <w:noProof/>
              </w:rPr>
              <w:t>Перечень показателей, необходимых для оценки пожарной опасности текстильных и кожевенных материалов и для нормирования требований</w:t>
            </w:r>
            <w:r>
              <w:rPr>
                <w:noProof/>
                <w:webHidden/>
              </w:rPr>
              <w:tab/>
            </w:r>
            <w:r>
              <w:rPr>
                <w:noProof/>
                <w:webHidden/>
              </w:rPr>
              <w:fldChar w:fldCharType="begin"/>
            </w:r>
            <w:r>
              <w:rPr>
                <w:noProof/>
                <w:webHidden/>
              </w:rPr>
              <w:instrText xml:space="preserve"> PAGEREF _Toc9007837 \h </w:instrText>
            </w:r>
            <w:r>
              <w:rPr>
                <w:noProof/>
                <w:webHidden/>
              </w:rPr>
            </w:r>
            <w:r>
              <w:rPr>
                <w:noProof/>
                <w:webHidden/>
              </w:rPr>
              <w:fldChar w:fldCharType="separate"/>
            </w:r>
            <w:r>
              <w:rPr>
                <w:noProof/>
                <w:webHidden/>
              </w:rPr>
              <w:t>169</w:t>
            </w:r>
            <w:r>
              <w:rPr>
                <w:noProof/>
                <w:webHidden/>
              </w:rPr>
              <w:fldChar w:fldCharType="end"/>
            </w:r>
          </w:hyperlink>
        </w:p>
        <w:p w:rsidR="0018089E" w:rsidRDefault="0018089E">
          <w:r>
            <w:rPr>
              <w:b/>
              <w:bCs/>
            </w:rPr>
            <w:fldChar w:fldCharType="end"/>
          </w:r>
        </w:p>
      </w:sdtContent>
    </w:sdt>
    <w:p w:rsidR="0018089E" w:rsidRPr="00CD4E5B" w:rsidRDefault="0018089E" w:rsidP="00CD4E5B">
      <w:pPr>
        <w:spacing w:line="360" w:lineRule="auto"/>
        <w:jc w:val="both"/>
        <w:rPr>
          <w:rFonts w:ascii="Calibri Light" w:hAnsi="Calibri Light" w:cs="Calibri Light"/>
        </w:rPr>
      </w:pPr>
    </w:p>
    <w:p w:rsidR="00C87ECD" w:rsidRPr="00CD4E5B" w:rsidRDefault="00C87ECD" w:rsidP="00CD4E5B">
      <w:pPr>
        <w:pStyle w:val="1"/>
      </w:pPr>
      <w:bookmarkStart w:id="1" w:name="_Toc8999701"/>
      <w:bookmarkStart w:id="2" w:name="_Toc9007591"/>
      <w:r w:rsidRPr="00CD4E5B">
        <w:t>Раздел I. ОБЩИЕ ПРИНЦИПЫ ОБЕСПЕЧЕНИЯ ПОЖАРНОЙ БЕЗОПАСНОСТИ</w:t>
      </w:r>
      <w:bookmarkEnd w:id="1"/>
      <w:bookmarkEnd w:id="2"/>
    </w:p>
    <w:p w:rsidR="00C87ECD" w:rsidRPr="00CD4E5B" w:rsidRDefault="00C87ECD" w:rsidP="00CD4E5B">
      <w:pPr>
        <w:pStyle w:val="1"/>
      </w:pPr>
      <w:bookmarkStart w:id="3" w:name="_Toc8999702"/>
      <w:bookmarkStart w:id="4" w:name="_Toc9007592"/>
      <w:r w:rsidRPr="00CD4E5B">
        <w:t>Глава 1. ОБЩИЕ ПОЛОЖЕНИЯ</w:t>
      </w:r>
      <w:bookmarkEnd w:id="3"/>
      <w:bookmarkEnd w:id="4"/>
    </w:p>
    <w:p w:rsidR="00C87ECD" w:rsidRPr="00CD4E5B" w:rsidRDefault="00C87ECD" w:rsidP="00CD4E5B">
      <w:pPr>
        <w:pStyle w:val="1"/>
      </w:pPr>
      <w:bookmarkStart w:id="5" w:name="_Toc8999703"/>
      <w:bookmarkStart w:id="6" w:name="_Toc9007593"/>
      <w:r w:rsidRPr="00CD4E5B">
        <w:t>Статья 1. Цели и сфера применения технического регламента</w:t>
      </w:r>
      <w:bookmarkEnd w:id="5"/>
      <w:bookmarkEnd w:id="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Федеральных законов от 10.07.2012 N 117-ФЗ,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Положения настоящего Федерального закона об обеспечении пожарной безопасности объектов защиты обязательны для исполнения при: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разработке технической документации на объекты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D4E5B" w:rsidP="00CD4E5B">
      <w:pPr>
        <w:pStyle w:val="1"/>
        <w:rPr>
          <w:sz w:val="24"/>
          <w:szCs w:val="24"/>
        </w:rPr>
      </w:pPr>
      <w:bookmarkStart w:id="7" w:name="_Toc9007594"/>
      <w:r>
        <w:t>Статья 2. Основные понятия</w:t>
      </w:r>
      <w:bookmarkEnd w:id="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w:t>
      </w:r>
      <w:r w:rsidRPr="00CD4E5B">
        <w:rPr>
          <w:rFonts w:ascii="Calibri Light" w:hAnsi="Calibri Light" w:cs="Calibri Light"/>
        </w:rPr>
        <w:lastRenderedPageBreak/>
        <w:t>эвакуационных выходов и которые удовлетворяют требованиям безопасной эвакуации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взрыв - быстрое химическое превращение среды, сопровождающееся выделением энергии и образованием сжатых газов;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горючая среда - среда, способная воспламеняться при воздействии источника зажигания;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допустимый пожарный риск - пожарный риск, уровень которого допустим и обоснован исходя из социально-экономических условий;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индивидуальный пожарный риск - пожарный риск, который может привести к гибели человека в результате воздействия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источник зажигания - средство энергетического воздействия, инициирующее возникновение горения;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w:t>
      </w:r>
      <w:r w:rsidRPr="00CD4E5B">
        <w:rPr>
          <w:rFonts w:ascii="Calibri Light" w:hAnsi="Calibri Light" w:cs="Calibri Light"/>
        </w:rPr>
        <w:lastRenderedPageBreak/>
        <w:t>том числе особенностями осуществления в указанных зданиях, сооружениях и пожарных отсеках технологических процессов производства;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наружная установка - комплекс аппаратов и технологического оборудования, расположенных вне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18) очаг пожара - место первоначального возникновения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19) первичные средства пожаротушения - средства пожаротушения, используемые для борьбы с пожаром в начальной стадии его развития;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22.1) пожарная секция - часть пожарного отсека, выделенная противопожарными преградами;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(п. 22.1 введен Федеральным законом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 пожарный извещатель - техническое средство, предназначенное для формирования сигнала о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26) пожарный оповещатель - техническое средство, предназначенное для оповещения людей о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28) пожарный риск - мера возможности реализации пожарной опасности объекта защиты и ее последствий для людей и материальных ценностей;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w:t>
      </w:r>
      <w:r w:rsidRPr="00CD4E5B">
        <w:rPr>
          <w:rFonts w:ascii="Calibri Light" w:hAnsi="Calibri Light" w:cs="Calibri Light"/>
        </w:rPr>
        <w:lastRenderedPageBreak/>
        <w:t>сигнализации, световой индикации и звуковой сигнализации событий, формирования стартового импульса запуска прибора управления пожарного;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42)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43) социальный пожарный риск - степень опасности, ведущей к гибели группы людей в результате воздействия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46) технологическая среда - вещества и материалы, обращающиеся в технологической аппаратуре (технологической системе);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48) эвакуационный выход - выход, ведущий на путь эвакуации, непосредственно наружу или в безопасную зону;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w:t>
      </w:r>
      <w:r w:rsidR="00CD4E5B">
        <w:rPr>
          <w:rFonts w:ascii="Calibri Light" w:hAnsi="Calibri Light" w:cs="Calibri Light"/>
        </w:rPr>
        <w:t xml:space="preserve"> людей опасных факторов пожара.</w:t>
      </w:r>
    </w:p>
    <w:p w:rsidR="00C87ECD" w:rsidRPr="00CD4E5B" w:rsidRDefault="00C87ECD" w:rsidP="00CD4E5B">
      <w:pPr>
        <w:pStyle w:val="1"/>
      </w:pPr>
      <w:bookmarkStart w:id="8" w:name="_Toc9007595"/>
      <w:r w:rsidRPr="00CD4E5B">
        <w:t>Статья 3. Правовые основы технического регулирования в области пожарной безопасности</w:t>
      </w:r>
      <w:bookmarkEnd w:id="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w:t>
      </w:r>
      <w:r w:rsidRPr="00CD4E5B">
        <w:rPr>
          <w:rFonts w:ascii="Calibri Light" w:hAnsi="Calibri Light" w:cs="Calibri Light"/>
        </w:rPr>
        <w:lastRenderedPageBreak/>
        <w:t>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C87ECD" w:rsidRPr="00CD4E5B" w:rsidRDefault="00C87ECD" w:rsidP="00CD4E5B">
      <w:pPr>
        <w:pStyle w:val="1"/>
      </w:pPr>
      <w:bookmarkStart w:id="9" w:name="Par116"/>
      <w:bookmarkStart w:id="10" w:name="_Toc9007596"/>
      <w:bookmarkEnd w:id="9"/>
      <w:r w:rsidRPr="00CD4E5B">
        <w:t xml:space="preserve">Статья 4. Техническое регулирование </w:t>
      </w:r>
      <w:r w:rsidR="00CD4E5B">
        <w:t>в области пожарной безопасности</w:t>
      </w:r>
      <w:bookmarkEnd w:id="1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Техническое регулирование в области пожарной безопасности представляет собой: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правовое регулирование отношений в области применения и использования требований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правовое регулирование отношений в области оценки соответствия.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В случае, если положениями настоящего Федерального закона (за исключением положений </w:t>
      </w:r>
      <w:hyperlink w:anchor="Par887" w:tooltip="Статья 64. Требования к декларации пожарной безопасности" w:history="1">
        <w:r w:rsidRPr="00CD4E5B">
          <w:rPr>
            <w:rStyle w:val="a8"/>
            <w:rFonts w:ascii="Calibri Light" w:hAnsi="Calibri Light" w:cs="Calibri Light"/>
          </w:rPr>
          <w:t>статьи 64</w:t>
        </w:r>
      </w:hyperlink>
      <w:r w:rsidRPr="00CD4E5B">
        <w:rPr>
          <w:rFonts w:ascii="Calibri Light" w:hAnsi="Calibri Light" w:cs="Calibri Light"/>
        </w:rPr>
        <w:t xml:space="preserve">, </w:t>
      </w:r>
      <w:hyperlink w:anchor="Par1100"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sidRPr="00CD4E5B">
          <w:rPr>
            <w:rStyle w:val="a8"/>
            <w:rFonts w:ascii="Calibri Light" w:hAnsi="Calibri Light" w:cs="Calibri Light"/>
          </w:rPr>
          <w:t>части 1 статьи 82</w:t>
        </w:r>
      </w:hyperlink>
      <w:r w:rsidRPr="00CD4E5B">
        <w:rPr>
          <w:rFonts w:ascii="Calibri Light" w:hAnsi="Calibri Light" w:cs="Calibri Light"/>
        </w:rPr>
        <w:t xml:space="preserve">, </w:t>
      </w:r>
      <w:hyperlink w:anchor="Par1141"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sidRPr="00CD4E5B">
          <w:rPr>
            <w:rStyle w:val="a8"/>
            <w:rFonts w:ascii="Calibri Light" w:hAnsi="Calibri Light" w:cs="Calibri Light"/>
          </w:rPr>
          <w:t>части 7 статьи 83</w:t>
        </w:r>
      </w:hyperlink>
      <w:r w:rsidRPr="00CD4E5B">
        <w:rPr>
          <w:rFonts w:ascii="Calibri Light" w:hAnsi="Calibri Light" w:cs="Calibri Light"/>
        </w:rPr>
        <w:t xml:space="preserve">, </w:t>
      </w:r>
      <w:hyperlink w:anchor="Par1147" w:tooltip="Статья 84. Требования пожарной безопасности к системам оповещения людей о пожаре и управления эвакуацией людей в зданиях и сооружениях" w:history="1">
        <w:r w:rsidRPr="00CD4E5B">
          <w:rPr>
            <w:rStyle w:val="a8"/>
            <w:rFonts w:ascii="Calibri Light" w:hAnsi="Calibri Light" w:cs="Calibri Light"/>
          </w:rPr>
          <w:t>части 12 статьи 84</w:t>
        </w:r>
      </w:hyperlink>
      <w:r w:rsidRPr="00CD4E5B">
        <w:rPr>
          <w:rFonts w:ascii="Calibri Light" w:hAnsi="Calibri Light" w:cs="Calibri Light"/>
        </w:rPr>
        <w:t xml:space="preserve">, </w:t>
      </w:r>
      <w:hyperlink w:anchor="Par1410" w:tooltip="1.1. Подразделения пожарной охраны и пожарные депо размещаются на производственных объектах:" w:history="1">
        <w:r w:rsidRPr="00CD4E5B">
          <w:rPr>
            <w:rStyle w:val="a8"/>
            <w:rFonts w:ascii="Calibri Light" w:hAnsi="Calibri Light" w:cs="Calibri Light"/>
          </w:rPr>
          <w:t>частей 1.1</w:t>
        </w:r>
      </w:hyperlink>
      <w:r w:rsidRPr="00CD4E5B">
        <w:rPr>
          <w:rFonts w:ascii="Calibri Light" w:hAnsi="Calibri Light" w:cs="Calibri Light"/>
        </w:rPr>
        <w:t xml:space="preserve"> и </w:t>
      </w:r>
      <w:hyperlink w:anchor="Par1416"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sidRPr="00CD4E5B">
          <w:rPr>
            <w:rStyle w:val="a8"/>
            <w:rFonts w:ascii="Calibri Light" w:hAnsi="Calibri Light" w:cs="Calibri Light"/>
          </w:rPr>
          <w:t>1.2 статьи 97</w:t>
        </w:r>
      </w:hyperlink>
      <w:r w:rsidRPr="00CD4E5B">
        <w:rPr>
          <w:rFonts w:ascii="Calibri Light" w:hAnsi="Calibri Light" w:cs="Calibri Light"/>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(часть 4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(часть 5 введена Федеральным </w:t>
      </w:r>
      <w:r w:rsidR="00CD4E5B">
        <w:rPr>
          <w:rFonts w:ascii="Calibri Light" w:hAnsi="Calibri Light" w:cs="Calibri Light"/>
        </w:rPr>
        <w:t>законом от 03.07.2016 N 301-ФЗ)</w:t>
      </w:r>
    </w:p>
    <w:p w:rsidR="00C87ECD" w:rsidRPr="00CD4E5B" w:rsidRDefault="00C87ECD" w:rsidP="00CD4E5B">
      <w:pPr>
        <w:pStyle w:val="1"/>
      </w:pPr>
      <w:bookmarkStart w:id="11" w:name="_Toc9007597"/>
      <w:r w:rsidRPr="00CD4E5B">
        <w:t>Статья 5. Обеспечение пожарной безопасности объектов защиты</w:t>
      </w:r>
      <w:bookmarkEnd w:id="1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Каждый объект защиты должен иметь систему обеспечения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w:t>
      </w:r>
      <w:r w:rsidR="00CD4E5B">
        <w:rPr>
          <w:rFonts w:ascii="Calibri Light" w:hAnsi="Calibri Light" w:cs="Calibri Light"/>
        </w:rPr>
        <w:t>тьим лицам в результате пожара.</w:t>
      </w:r>
    </w:p>
    <w:p w:rsidR="00C87ECD" w:rsidRPr="00CD4E5B" w:rsidRDefault="00C87ECD" w:rsidP="00CD4E5B">
      <w:pPr>
        <w:pStyle w:val="1"/>
      </w:pPr>
      <w:bookmarkStart w:id="12" w:name="_Toc9007598"/>
      <w:r w:rsidRPr="00CD4E5B">
        <w:t>Статья 6. Условия соответствия объекта защиты требованиям пожарн</w:t>
      </w:r>
      <w:r w:rsidR="00CD4E5B">
        <w:t>ой безопасности</w:t>
      </w:r>
      <w:bookmarkEnd w:id="1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Пожарная безопасность объекта защиты считается обеспеченной при выполнении одного из следующих условий: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w:t>
      </w:r>
      <w:r w:rsidRPr="00CD4E5B">
        <w:rPr>
          <w:rFonts w:ascii="Calibri Light" w:hAnsi="Calibri Light" w:cs="Calibri Light"/>
        </w:rPr>
        <w:lastRenderedPageBreak/>
        <w:t>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3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74" w:tooltip="Статья 63. Первичные меры пожарной безопасности" w:history="1">
        <w:r w:rsidRPr="00CD4E5B">
          <w:rPr>
            <w:rStyle w:val="a8"/>
            <w:rFonts w:ascii="Calibri Light" w:hAnsi="Calibri Light" w:cs="Calibri Light"/>
          </w:rPr>
          <w:t>статьей 63</w:t>
        </w:r>
      </w:hyperlink>
      <w:r w:rsidRPr="00CD4E5B">
        <w:rPr>
          <w:rFonts w:ascii="Calibri Light" w:hAnsi="Calibri Light" w:cs="Calibri Light"/>
        </w:rPr>
        <w:t xml:space="preserve">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87" w:tooltip="Статья 64. Требования к декларации пожарной безопасности" w:history="1">
        <w:r w:rsidRPr="00CD4E5B">
          <w:rPr>
            <w:rStyle w:val="a8"/>
            <w:rFonts w:ascii="Calibri Light" w:hAnsi="Calibri Light" w:cs="Calibri Light"/>
          </w:rPr>
          <w:t>статьей 64</w:t>
        </w:r>
      </w:hyperlink>
      <w:r w:rsidRPr="00CD4E5B">
        <w:rPr>
          <w:rFonts w:ascii="Calibri Light" w:hAnsi="Calibri Light" w:cs="Calibri Light"/>
        </w:rPr>
        <w:t xml:space="preserve"> настоящего Федерального закона разработать и представить в уведомительном порядке декларацию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5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Порядок проведения расчетов по оценке пожарного риска определяется нормативными правовыми актами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Разработка декларации пожарной безопасности не требуется для обоснования пожарной безопасности пожарно-технической продукции</w:t>
      </w:r>
      <w:r w:rsidR="00CD4E5B">
        <w:rPr>
          <w:rFonts w:ascii="Calibri Light" w:hAnsi="Calibri Light" w:cs="Calibri Light"/>
        </w:rPr>
        <w:t xml:space="preserve"> и продукции общего назначения.</w:t>
      </w:r>
    </w:p>
    <w:p w:rsidR="00C87ECD" w:rsidRPr="00CD4E5B" w:rsidRDefault="00C87ECD" w:rsidP="00CD4E5B">
      <w:pPr>
        <w:pStyle w:val="1"/>
      </w:pPr>
      <w:bookmarkStart w:id="13" w:name="_Toc9007599"/>
      <w:r w:rsidRPr="00CD4E5B">
        <w:t>Статья 6.1. Идентификация объектов защиты</w:t>
      </w:r>
      <w:bookmarkEnd w:id="1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(введена Федеральным </w:t>
      </w:r>
      <w:r w:rsidR="00CD4E5B">
        <w:rPr>
          <w:rFonts w:ascii="Calibri Light" w:hAnsi="Calibri Light" w:cs="Calibri Light"/>
        </w:rPr>
        <w:t>законом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класс функциональной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степень огнестойкости, класс конструктивной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категория наружных установок по пожарной опасности, категория зданий, сооружений и помещений по пожарной и взрывопожарной опасности (</w:t>
      </w:r>
      <w:r w:rsidR="00CD4E5B">
        <w:rPr>
          <w:rFonts w:ascii="Calibri Light" w:hAnsi="Calibri Light" w:cs="Calibri Light"/>
        </w:rPr>
        <w:t>для производственных объектов).</w:t>
      </w:r>
    </w:p>
    <w:p w:rsidR="00C87ECD" w:rsidRPr="00CD4E5B" w:rsidRDefault="00C87ECD" w:rsidP="00CD4E5B">
      <w:pPr>
        <w:pStyle w:val="1"/>
      </w:pPr>
      <w:bookmarkStart w:id="14" w:name="_Toc8999704"/>
      <w:bookmarkStart w:id="15" w:name="_Toc9007600"/>
      <w:r w:rsidRPr="00CD4E5B">
        <w:t>Глава 2. КЛАССИФИКАЦИЯ ПОЖАРОВ И ОПАСНЫХ ФАКТОРОВ ПОЖАРА</w:t>
      </w:r>
      <w:bookmarkEnd w:id="14"/>
      <w:bookmarkEnd w:id="15"/>
    </w:p>
    <w:p w:rsidR="00C87ECD" w:rsidRPr="00CD4E5B" w:rsidRDefault="00C87ECD" w:rsidP="00CD4E5B">
      <w:pPr>
        <w:pStyle w:val="1"/>
      </w:pPr>
      <w:bookmarkStart w:id="16" w:name="_Toc9007601"/>
      <w:r w:rsidRPr="00CD4E5B">
        <w:t>Статья 7. Цель классификации по</w:t>
      </w:r>
      <w:r w:rsidR="00CD4E5B">
        <w:t>жаров и опасных факторов пожара</w:t>
      </w:r>
      <w:bookmarkEnd w:id="1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Классификация пожаров по виду горючего материала используется для обозначения области применения средств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Классификация опасных факторов пожара используется при обосновании мер пожарной безопасности, необходимых для защиты л</w:t>
      </w:r>
      <w:r w:rsidR="00CD4E5B">
        <w:rPr>
          <w:rFonts w:ascii="Calibri Light" w:hAnsi="Calibri Light" w:cs="Calibri Light"/>
        </w:rPr>
        <w:t>юдей и имущества при пожаре.</w:t>
      </w:r>
    </w:p>
    <w:p w:rsidR="00C87ECD" w:rsidRPr="00CD4E5B" w:rsidRDefault="00CD4E5B" w:rsidP="00CD4E5B">
      <w:pPr>
        <w:pStyle w:val="1"/>
        <w:rPr>
          <w:sz w:val="24"/>
          <w:szCs w:val="24"/>
        </w:rPr>
      </w:pPr>
      <w:bookmarkStart w:id="17" w:name="_Toc9007602"/>
      <w:r>
        <w:t>Статья 8. Классификация пожаров</w:t>
      </w:r>
      <w:bookmarkEnd w:id="1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Пожары классифицируются по виду горючего материала и подразделяются на следующие классы: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пожары твердых горючих веществ и материалов (A);</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пожары горючих жидкостей или плавящихся твердых веществ и материалов (B);</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пожары газов (C);</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пожары металлов (D);</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пожары горючих веществ и материалов электроустановок, находящихся под напряжением (E);</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пожары ядерных материалов, радиоактивных отход</w:t>
      </w:r>
      <w:r w:rsidR="00CD4E5B">
        <w:rPr>
          <w:rFonts w:ascii="Calibri Light" w:hAnsi="Calibri Light" w:cs="Calibri Light"/>
        </w:rPr>
        <w:t>ов и радиоактивных веществ (F).</w:t>
      </w:r>
    </w:p>
    <w:p w:rsidR="00C87ECD" w:rsidRPr="00CD4E5B" w:rsidRDefault="00C87ECD" w:rsidP="00CD4E5B">
      <w:pPr>
        <w:pStyle w:val="1"/>
        <w:rPr>
          <w:sz w:val="24"/>
          <w:szCs w:val="24"/>
        </w:rPr>
      </w:pPr>
      <w:bookmarkStart w:id="18" w:name="_Toc9007603"/>
      <w:r w:rsidRPr="00CD4E5B">
        <w:rPr>
          <w:sz w:val="24"/>
          <w:szCs w:val="24"/>
        </w:rPr>
        <w:t>Статья 9. Опас</w:t>
      </w:r>
      <w:r w:rsidR="00CD4E5B">
        <w:t>ные факторы пожара</w:t>
      </w:r>
      <w:bookmarkEnd w:id="1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 опасным факторам пожара, воздействующим на людей и имущество, относятся: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пламя и искры;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тепловой поток;</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повышенная температура окружающей среды;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повышенная концентрация токсичных продуктов горения и термического разложения;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пониженная концентрация кислорода;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снижение видимости в дыму.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 сопутствующим проявлениям опасных факторов пожара относятся: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вынос высокого напряжения на токопроводящие части технологических установок, оборудования, агрегатов, изделий и иного имущества;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опасные факторы взрыва, происшедшего вследствие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в</w:t>
      </w:r>
      <w:r w:rsidR="00CD4E5B">
        <w:rPr>
          <w:rFonts w:ascii="Calibri Light" w:hAnsi="Calibri Light" w:cs="Calibri Light"/>
        </w:rPr>
        <w:t>оздействие огнетушащих веществ.</w:t>
      </w:r>
    </w:p>
    <w:p w:rsidR="00C87ECD" w:rsidRPr="00CD4E5B" w:rsidRDefault="00C87ECD" w:rsidP="00CD4E5B">
      <w:pPr>
        <w:pStyle w:val="1"/>
      </w:pPr>
      <w:bookmarkStart w:id="19" w:name="_Toc8999705"/>
      <w:bookmarkStart w:id="20" w:name="_Toc9007604"/>
      <w:r w:rsidRPr="00CD4E5B">
        <w:t>Глава 3. ПОКАЗАТЕЛИ И КЛАССИФИКАЦИЯ ПОЖАРОВЗРЫВООПАСНОСТИ</w:t>
      </w:r>
      <w:bookmarkEnd w:id="19"/>
      <w:r w:rsidR="00CD4E5B" w:rsidRPr="00CD4E5B">
        <w:t xml:space="preserve"> </w:t>
      </w:r>
      <w:r w:rsidRPr="00CD4E5B">
        <w:t>И ПОЖАРНОЙ ОПАСНОСТИ ВЕЩЕСТВ И МАТЕРИАЛОВ</w:t>
      </w:r>
      <w:bookmarkEnd w:id="20"/>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pStyle w:val="1"/>
      </w:pPr>
      <w:bookmarkStart w:id="21" w:name="_Toc9007605"/>
      <w:r w:rsidRPr="00CD4E5B">
        <w:lastRenderedPageBreak/>
        <w:t>Статья 10. Цель классификации веществ и материалов по пожаровзрыв</w:t>
      </w:r>
      <w:r w:rsidR="00CD4E5B">
        <w:t>оопасности и пожарной опасности</w:t>
      </w:r>
      <w:bookmarkEnd w:id="2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pStyle w:val="1"/>
      </w:pPr>
      <w:bookmarkStart w:id="22" w:name="Par206"/>
      <w:bookmarkStart w:id="23" w:name="_Toc9007606"/>
      <w:bookmarkEnd w:id="22"/>
      <w:r w:rsidRPr="00CD4E5B">
        <w:t>Статья 11. Показатели пожаровзрывоопасности и пожарной</w:t>
      </w:r>
      <w:r w:rsidR="00CD4E5B">
        <w:t xml:space="preserve"> опасности веществ и материалов</w:t>
      </w:r>
      <w:bookmarkEnd w:id="2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00" w:tooltip="Перечень показателей, необходимых для оценки" w:history="1">
        <w:r w:rsidRPr="00CD4E5B">
          <w:rPr>
            <w:rStyle w:val="a8"/>
            <w:rFonts w:ascii="Calibri Light" w:hAnsi="Calibri Light" w:cs="Calibri Light"/>
          </w:rPr>
          <w:t>таблице 1</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Методы определения показателей пожаровзрывоопасности и пожарной опасности веществ и материалов, приведенных в </w:t>
      </w:r>
      <w:hyperlink w:anchor="Par2200" w:tooltip="Перечень показателей, необходимых для оценки" w:history="1">
        <w:r w:rsidRPr="00CD4E5B">
          <w:rPr>
            <w:rStyle w:val="a8"/>
            <w:rFonts w:ascii="Calibri Light" w:hAnsi="Calibri Light" w:cs="Calibri Light"/>
          </w:rPr>
          <w:t>таблице 1</w:t>
        </w:r>
      </w:hyperlink>
      <w:r w:rsidRPr="00CD4E5B">
        <w:rPr>
          <w:rFonts w:ascii="Calibri Light" w:hAnsi="Calibri Light" w:cs="Calibri Light"/>
        </w:rPr>
        <w:t xml:space="preserve"> приложения к настоящему Федеральному закону, устанавливаются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w:t>
      </w:r>
      <w:r w:rsidR="00CD4E5B">
        <w:rPr>
          <w:rFonts w:ascii="Calibri Light" w:hAnsi="Calibri Light" w:cs="Calibri Light"/>
        </w:rPr>
        <w:t xml:space="preserve"> риска.</w:t>
      </w:r>
    </w:p>
    <w:p w:rsidR="00C87ECD" w:rsidRPr="00CD4E5B" w:rsidRDefault="00C87ECD" w:rsidP="00CD4E5B">
      <w:pPr>
        <w:pStyle w:val="1"/>
      </w:pPr>
      <w:bookmarkStart w:id="24" w:name="_Toc9007607"/>
      <w:r w:rsidRPr="00CD4E5B">
        <w:t>Статья 12. Классификация веществ и материалов (за исключением строительных, текстильных и кожевенных материалов) по пожарной опасности</w:t>
      </w:r>
      <w:bookmarkEnd w:id="2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 горючести вещества и материалы подразделяются на следующие группы: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Методы испытаний на горючесть веществ и материалов устанавливаются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w:t>
      </w:r>
      <w:r w:rsidR="00CD4E5B">
        <w:rPr>
          <w:rFonts w:ascii="Calibri Light" w:hAnsi="Calibri Light" w:cs="Calibri Light"/>
        </w:rPr>
        <w:t>о пожарной безопасности.</w:t>
      </w:r>
    </w:p>
    <w:p w:rsidR="00C87ECD" w:rsidRPr="00CD4E5B" w:rsidRDefault="00C87ECD" w:rsidP="00CD4E5B">
      <w:pPr>
        <w:pStyle w:val="1"/>
      </w:pPr>
      <w:bookmarkStart w:id="25" w:name="_Toc9007608"/>
      <w:r w:rsidRPr="00CD4E5B">
        <w:t>Статья 13. Классификация строительных, текстильных и кожевенных м</w:t>
      </w:r>
      <w:r w:rsidR="00CD4E5B">
        <w:t>атериалов по пожарной опасности</w:t>
      </w:r>
      <w:bookmarkEnd w:id="2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Пожарная опасность строительных, текстильных и кожевенных материалов характеризуется следующими свойствами: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горючесть;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воспламеняемость;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способность распространения пламени по поверхности;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дымообразующая способность;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токсичность продуктов горения.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 горючести строительные материалы подразделяются на горючие (Г) и негорючие (НГ).</w:t>
      </w:r>
    </w:p>
    <w:p w:rsidR="00C87ECD" w:rsidRPr="00CD4E5B" w:rsidRDefault="00C87ECD" w:rsidP="00CD4E5B">
      <w:pPr>
        <w:spacing w:line="360" w:lineRule="auto"/>
        <w:jc w:val="both"/>
        <w:rPr>
          <w:rFonts w:ascii="Calibri Light" w:hAnsi="Calibri Light" w:cs="Calibri Light"/>
        </w:rPr>
      </w:pPr>
      <w:bookmarkStart w:id="26" w:name="Par232"/>
      <w:bookmarkEnd w:id="26"/>
      <w:r w:rsidRPr="00CD4E5B">
        <w:rPr>
          <w:rFonts w:ascii="Calibri Light" w:hAnsi="Calibri Light" w:cs="Calibri Light"/>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 Строительные материалы, не удовлетворяющие хотя бы одному из указанных в </w:t>
      </w:r>
      <w:hyperlink w:anchor="Par232"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sidRPr="00CD4E5B">
          <w:rPr>
            <w:rStyle w:val="a8"/>
            <w:rFonts w:ascii="Calibri Light" w:hAnsi="Calibri Light" w:cs="Calibri Light"/>
          </w:rPr>
          <w:t>части 4 настоящей статьи</w:t>
        </w:r>
      </w:hyperlink>
      <w:r w:rsidRPr="00CD4E5B">
        <w:rPr>
          <w:rFonts w:ascii="Calibri Light" w:hAnsi="Calibri Light" w:cs="Calibri Light"/>
        </w:rPr>
        <w:t xml:space="preserve"> значений параметров, относятся к горючим. Горючие строительные материалы подразделяются на следующие группы: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w:t>
      </w:r>
      <w:r w:rsidRPr="00CD4E5B">
        <w:rPr>
          <w:rFonts w:ascii="Calibri Light" w:hAnsi="Calibri Light" w:cs="Calibri Light"/>
        </w:rPr>
        <w:lastRenderedPageBreak/>
        <w:t>по массе испытываемого образца не более 50 процентов, продолжительность самостоятельного горения не более 300 секунд;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трудновоспламеняемые (В1), имеющие величину критической поверхностной плотности теплового потока более 35 киловатт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легковоспламеняемые (В3), имеющие величину критической поверхностной плотности теплового потока менее 20 киловатт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нераспространяющие (РП1), имеющие величину критической поверхностной плотности теплового потока более 11 киловатт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сильнораспространяющие (РП4), имеющие величину критической поверхностной плотности теплового потока менее 5 киловатт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с малой дымообразующей способностью (Д1), имеющие коэффициент дымообразования менее 50 квадратных метров на килограмм;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 высокой дымообразующей способностью (Д3), имеющие коэффициент дымообразования более 500 квадратных метров на килограмм.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10. По токсичности продуктов горения горючие строительные материалы подразделяются на следующие группы в соответствии с </w:t>
      </w:r>
      <w:hyperlink w:anchor="Par2396" w:tooltip="Классификация горючих строительных материалов" w:history="1">
        <w:r w:rsidRPr="00CD4E5B">
          <w:rPr>
            <w:rStyle w:val="a8"/>
            <w:rFonts w:ascii="Calibri Light" w:hAnsi="Calibri Light" w:cs="Calibri Light"/>
          </w:rPr>
          <w:t>таблицей 2</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малоопасные (Т1);</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умеренноопасные (Т2);</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высокоопасные (Т3);</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чрезвычайно опасные (Т4).</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11. Классы пожарной опасности в зависимости от групп пожарной опасности строительных материалов приведены в </w:t>
      </w:r>
      <w:hyperlink w:anchor="Par2428" w:tooltip="Классы пожарной опасности строительных материалов" w:history="1">
        <w:r w:rsidRPr="00CD4E5B">
          <w:rPr>
            <w:rStyle w:val="a8"/>
            <w:rFonts w:ascii="Calibri Light" w:hAnsi="Calibri Light" w:cs="Calibri Light"/>
          </w:rPr>
          <w:t>таблице 3</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Для напольных ковровых покрытий группа горючести не определяется.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время пламенного горения любого из образцов, испытанных при зажигании с поверхности, составляет более 5 секунд;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любой из образцов, испытанных при зажигании с поверхности, прогорает до одной из его кромок;</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хлопчатобумажная вата загорается под любым из испытываемых образцов;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поверхностная вспышка любого из образцов распространяется более чем на 100 миллиметров от точки зажигания с поверхности или кромки;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не распространяющие пламя по поверхности, имеющие индекс распространения пламени 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медленно распространяющие пламя по поверхности, имеющие индекс распространения пламени не более 20;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быстро распространяющие пламя по поверхности, имеющие индекс распространения пламени более 20.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pStyle w:val="1"/>
        <w:jc w:val="center"/>
      </w:pPr>
      <w:bookmarkStart w:id="27" w:name="_Toc8999706"/>
      <w:bookmarkStart w:id="28" w:name="_Toc9007609"/>
      <w:r w:rsidRPr="00CD4E5B">
        <w:t>Глава 4. ПОКАЗАТЕЛИ ПОЖАРОВЗРЫВООПАСНОСТИ</w:t>
      </w:r>
      <w:bookmarkEnd w:id="27"/>
      <w:r w:rsidR="00CD4E5B">
        <w:t xml:space="preserve"> </w:t>
      </w:r>
      <w:r w:rsidRPr="00CD4E5B">
        <w:t>И ПОЖАРН</w:t>
      </w:r>
      <w:r w:rsidR="00CD4E5B">
        <w:t xml:space="preserve">ОЙ ОПАСНОСТИ И </w:t>
      </w:r>
      <w:r w:rsidRPr="00CD4E5B">
        <w:t>КЛАССИФИКАЦИЯ ТЕХНОЛОГИЧЕСКИХ СРЕД</w:t>
      </w:r>
      <w:r w:rsidR="00CD4E5B">
        <w:t xml:space="preserve"> </w:t>
      </w:r>
      <w:r w:rsidRPr="00CD4E5B">
        <w:t>ПО ПОЖАРОВЗРЫВ</w:t>
      </w:r>
      <w:r w:rsidR="00CD4E5B">
        <w:t>ООПАСНОСТИ И ПОЖАРНОЙ ОПАСНОСТИ</w:t>
      </w:r>
      <w:bookmarkEnd w:id="28"/>
    </w:p>
    <w:p w:rsidR="00C87ECD" w:rsidRPr="00CD4E5B" w:rsidRDefault="00C87ECD" w:rsidP="00CD4E5B">
      <w:pPr>
        <w:pStyle w:val="1"/>
      </w:pPr>
      <w:bookmarkStart w:id="29" w:name="_Toc9007610"/>
      <w:r w:rsidRPr="00CD4E5B">
        <w:t>Статья 14. Цель классификации технологических сред по пожаровзрывоопасности и пожарной опасности</w:t>
      </w:r>
      <w:bookmarkEnd w:id="2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Классификация технологических сред по пожаровзрывоопасности и пожарной опасности используется для установления безопасных параметров вед</w:t>
      </w:r>
      <w:r w:rsidR="00CD4E5B">
        <w:rPr>
          <w:rFonts w:ascii="Calibri Light" w:hAnsi="Calibri Light" w:cs="Calibri Light"/>
        </w:rPr>
        <w:t>ения технологического процесса.</w:t>
      </w:r>
    </w:p>
    <w:p w:rsidR="00C87ECD" w:rsidRPr="00CD4E5B" w:rsidRDefault="00C87ECD" w:rsidP="00CD4E5B">
      <w:pPr>
        <w:pStyle w:val="1"/>
      </w:pPr>
      <w:bookmarkStart w:id="30" w:name="_Toc9007611"/>
      <w:r w:rsidRPr="00CD4E5B">
        <w:t>Статья 15. Показатели пожаровзрывоопасности и пожарной</w:t>
      </w:r>
      <w:r w:rsidR="00CD4E5B">
        <w:t xml:space="preserve"> опасности технологических сред</w:t>
      </w:r>
      <w:bookmarkEnd w:id="3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00" w:tooltip="Перечень показателей, необходимых для оценки" w:history="1">
        <w:r w:rsidRPr="00CD4E5B">
          <w:rPr>
            <w:rStyle w:val="a8"/>
            <w:rFonts w:ascii="Calibri Light" w:hAnsi="Calibri Light" w:cs="Calibri Light"/>
          </w:rPr>
          <w:t>таблице 1</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pStyle w:val="1"/>
      </w:pPr>
      <w:bookmarkStart w:id="31" w:name="_Toc9007612"/>
      <w:r w:rsidRPr="00CD4E5B">
        <w:t>Статья 16. Классификация технологических сред по пожаровзрывоопасности</w:t>
      </w:r>
      <w:bookmarkEnd w:id="3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Технологические среды по пожаровзрывоопасности подразделяются на следующие группы: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пожароопасные;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пожаровзрывоопасные;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взрывоопасные;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пожаробезопасные.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w:t>
      </w:r>
      <w:r w:rsidRPr="00CD4E5B">
        <w:rPr>
          <w:rFonts w:ascii="Calibri Light" w:hAnsi="Calibri Light" w:cs="Calibri Light"/>
        </w:rPr>
        <w:lastRenderedPageBreak/>
        <w:t>пылями, в которых при появлении источника зажигания возможно инициирование взрыва и (или)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К пожаробезопасным средам относится пространство, в котором отсутствуют го</w:t>
      </w:r>
      <w:r w:rsidR="00CD4E5B">
        <w:rPr>
          <w:rFonts w:ascii="Calibri Light" w:hAnsi="Calibri Light" w:cs="Calibri Light"/>
        </w:rPr>
        <w:t>рючая среда и (или) окислитель.</w:t>
      </w:r>
    </w:p>
    <w:p w:rsidR="00C87ECD" w:rsidRPr="00CD4E5B" w:rsidRDefault="00C87ECD" w:rsidP="00CD4E5B">
      <w:pPr>
        <w:pStyle w:val="1"/>
      </w:pPr>
      <w:bookmarkStart w:id="32" w:name="_Toc8999707"/>
      <w:bookmarkStart w:id="33" w:name="_Toc9007613"/>
      <w:r w:rsidRPr="00CD4E5B">
        <w:t>Глава 5. КЛАССИФИКАЦИЯ ПОЖАРООПАСНЫХ И ВЗРЫВООПАСНЫХ ЗОН</w:t>
      </w:r>
      <w:bookmarkEnd w:id="32"/>
      <w:bookmarkEnd w:id="33"/>
    </w:p>
    <w:p w:rsidR="00C87ECD" w:rsidRPr="00CD4E5B" w:rsidRDefault="00C87ECD" w:rsidP="00CD4E5B">
      <w:pPr>
        <w:pStyle w:val="1"/>
      </w:pPr>
      <w:bookmarkStart w:id="34" w:name="_Toc9007614"/>
      <w:r w:rsidRPr="00CD4E5B">
        <w:t>Стат</w:t>
      </w:r>
      <w:r w:rsidR="00CD4E5B">
        <w:t>ья 17. Цель классификации</w:t>
      </w:r>
      <w:bookmarkEnd w:id="3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w:t>
      </w:r>
      <w:r w:rsidR="00CD4E5B">
        <w:rPr>
          <w:rFonts w:ascii="Calibri Light" w:hAnsi="Calibri Light" w:cs="Calibri Light"/>
        </w:rPr>
        <w:t xml:space="preserve"> эксплуатацию в указанной зоне.</w:t>
      </w:r>
    </w:p>
    <w:p w:rsidR="00C87ECD" w:rsidRPr="00CD4E5B" w:rsidRDefault="00C87ECD" w:rsidP="00CD4E5B">
      <w:pPr>
        <w:pStyle w:val="1"/>
        <w:rPr>
          <w:sz w:val="24"/>
          <w:szCs w:val="24"/>
        </w:rPr>
      </w:pPr>
      <w:bookmarkStart w:id="35" w:name="_Toc9007615"/>
      <w:r w:rsidRPr="00CD4E5B">
        <w:rPr>
          <w:sz w:val="24"/>
          <w:szCs w:val="24"/>
        </w:rPr>
        <w:t>Статья 18. Классифик</w:t>
      </w:r>
      <w:r w:rsidR="00CD4E5B">
        <w:t>ация пожароопасных зон</w:t>
      </w:r>
      <w:bookmarkEnd w:id="3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Пожароопасные зоны подразделяются на следующие классы: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П-I - зоны, расположенные в помещениях, в которых обращаются горючие жидкости с температурой вспышки 61 и более градуса Цельсия;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П-II - зоны, расположенные в помещениях, в которых выделяются горючие пыли или волокна;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Методы определения классификационных показателей пожароопасной зоны устанавливаются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pStyle w:val="1"/>
        <w:rPr>
          <w:sz w:val="24"/>
          <w:szCs w:val="24"/>
        </w:rPr>
      </w:pPr>
      <w:bookmarkStart w:id="36" w:name="_Toc9007616"/>
      <w:r w:rsidRPr="00CD4E5B">
        <w:rPr>
          <w:sz w:val="24"/>
          <w:szCs w:val="24"/>
        </w:rPr>
        <w:t xml:space="preserve">Статья 19. </w:t>
      </w:r>
      <w:r w:rsidR="00CD4E5B">
        <w:t>Классификация взрывоопасных зон</w:t>
      </w:r>
      <w:bookmarkEnd w:id="3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 зависимости от частоты и длительности присутствия взрывоопасной смеси взрывоопасные зоны подразделяются на следующие классы: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3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Методы определения классификационных показателей взрывоопасной зоны устанавливаются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pStyle w:val="1"/>
      </w:pPr>
      <w:bookmarkStart w:id="37" w:name="_Toc8999708"/>
      <w:bookmarkStart w:id="38" w:name="_Toc9007617"/>
      <w:r w:rsidRPr="00CD4E5B">
        <w:t>Глава 6. КЛАССИФИКАЦИЯ ЭЛЕКТРООБОРУДОВАНИЯ</w:t>
      </w:r>
      <w:bookmarkEnd w:id="37"/>
      <w:bookmarkEnd w:id="38"/>
    </w:p>
    <w:p w:rsidR="00C87ECD" w:rsidRPr="00CD4E5B" w:rsidRDefault="00C87ECD" w:rsidP="00CD4E5B">
      <w:pPr>
        <w:pStyle w:val="1"/>
      </w:pPr>
      <w:bookmarkStart w:id="39" w:name="_Toc9007618"/>
      <w:r w:rsidRPr="00CD4E5B">
        <w:t>ПО ПОЖАРОВЗРЫВ</w:t>
      </w:r>
      <w:r w:rsidR="00CD4E5B">
        <w:t>ООПАСНОСТИ И ПОЖАРНОЙ ОПАСНОСТИ</w:t>
      </w:r>
      <w:bookmarkEnd w:id="39"/>
    </w:p>
    <w:p w:rsidR="00C87ECD" w:rsidRPr="00CD4E5B" w:rsidRDefault="00C87ECD" w:rsidP="00CD4E5B">
      <w:pPr>
        <w:pStyle w:val="1"/>
      </w:pPr>
      <w:bookmarkStart w:id="40" w:name="_Toc9007619"/>
      <w:r w:rsidRPr="00CD4E5B">
        <w:t>Статья 20. Цель классификации</w:t>
      </w:r>
      <w:bookmarkEnd w:id="4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w:t>
      </w:r>
      <w:r w:rsidR="00CD4E5B">
        <w:rPr>
          <w:rFonts w:ascii="Calibri Light" w:hAnsi="Calibri Light" w:cs="Calibri Light"/>
        </w:rPr>
        <w:t>сплуатации электрооборудования.</w:t>
      </w:r>
    </w:p>
    <w:p w:rsidR="00CD4E5B" w:rsidRDefault="00CD4E5B">
      <w:pPr>
        <w:rPr>
          <w:rFonts w:asciiTheme="majorHAnsi" w:eastAsiaTheme="majorEastAsia" w:hAnsiTheme="majorHAnsi" w:cstheme="majorBidi"/>
          <w:b/>
          <w:bCs/>
          <w:color w:val="C00000"/>
          <w:kern w:val="32"/>
          <w:sz w:val="28"/>
          <w:szCs w:val="32"/>
        </w:rPr>
      </w:pPr>
      <w:r>
        <w:br w:type="page"/>
      </w:r>
    </w:p>
    <w:p w:rsidR="00C87ECD" w:rsidRPr="00CD4E5B" w:rsidRDefault="00C87ECD" w:rsidP="00CD4E5B">
      <w:pPr>
        <w:pStyle w:val="1"/>
      </w:pPr>
      <w:bookmarkStart w:id="41" w:name="_Toc9007620"/>
      <w:r w:rsidRPr="00CD4E5B">
        <w:lastRenderedPageBreak/>
        <w:t>Статья 21. Классификация электрооборудования по пожаровзрывоопасности и пожарной опасности</w:t>
      </w:r>
      <w:bookmarkEnd w:id="41"/>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 зависимости от степени пожаровзрывоопасности и пожарной опасности электрооборудование подразделяется на следующие виды: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электрооборудование без средств пожаровзрывозащиты;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пожарозащищенное электрооборудование (для пожароопасных зон);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взрывозащищенное электрооборудование (для взрывоопасных зон).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w:t>
      </w:r>
      <w:r w:rsidR="00CD4E5B">
        <w:rPr>
          <w:rFonts w:ascii="Calibri Light" w:hAnsi="Calibri Light" w:cs="Calibri Light"/>
        </w:rPr>
        <w:t>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Статья 22. Классификация пожаро</w:t>
      </w:r>
      <w:r w:rsidR="00CD4E5B">
        <w:rPr>
          <w:rFonts w:ascii="Calibri Light" w:hAnsi="Calibri Light" w:cs="Calibri Light"/>
        </w:rPr>
        <w:t>защищенного электрооборудования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79" w:tooltip="Степень защиты пожарозащищенного электрооборудования" w:history="1">
        <w:r w:rsidRPr="00CD4E5B">
          <w:rPr>
            <w:rStyle w:val="a8"/>
            <w:rFonts w:ascii="Calibri Light" w:hAnsi="Calibri Light" w:cs="Calibri Light"/>
          </w:rPr>
          <w:t>таблицами 4</w:t>
        </w:r>
      </w:hyperlink>
      <w:r w:rsidRPr="00CD4E5B">
        <w:rPr>
          <w:rFonts w:ascii="Calibri Light" w:hAnsi="Calibri Light" w:cs="Calibri Light"/>
        </w:rPr>
        <w:t xml:space="preserve"> и </w:t>
      </w:r>
      <w:hyperlink w:anchor="Par2501" w:tooltip="Степень защиты пожарозащищенного электрооборудования" w:history="1">
        <w:r w:rsidRPr="00CD4E5B">
          <w:rPr>
            <w:rStyle w:val="a8"/>
            <w:rFonts w:ascii="Calibri Light" w:hAnsi="Calibri Light" w:cs="Calibri Light"/>
          </w:rPr>
          <w:t>5</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w:t>
      </w:r>
      <w:r w:rsidR="00CD4E5B">
        <w:rPr>
          <w:rFonts w:ascii="Calibri Light" w:hAnsi="Calibri Light" w:cs="Calibri Light"/>
        </w:rPr>
        <w:t>вторая - от проникновения воды.</w:t>
      </w:r>
    </w:p>
    <w:p w:rsidR="00C87ECD" w:rsidRPr="00CD4E5B" w:rsidRDefault="00C87ECD" w:rsidP="00CD4E5B">
      <w:pPr>
        <w:pStyle w:val="1"/>
      </w:pPr>
      <w:bookmarkStart w:id="42" w:name="_Toc9007621"/>
      <w:r w:rsidRPr="00CD4E5B">
        <w:t>Статья 23. Классификация взрывозащищенного электрооборудо</w:t>
      </w:r>
      <w:r w:rsidR="00CD4E5B">
        <w:t>вания</w:t>
      </w:r>
      <w:bookmarkEnd w:id="4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Взрывозащищенное электрооборудование классифицируется по уровням взрывозащиты, видам взрывозащиты, группам и температурным классам.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Взрывозащищенное электрооборудование по уровням взрывозащиты подразделяется на следующие виды: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особовзрывобезопасное электрооборудование (уровень 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взрывобезопасное электрооборудование (уровень 1);</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электрооборудование повышенной надежности против взрыва (уровень 2).</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Особовзрывобезопасное электрооборудование - это взрывобезопасное электрооборудование с дополнительными средствами взрывозащиты.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Взрывозащищенное электрооборудование по видам взрывозащиты подразделяется на оборудование, имеющее: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взрывонепроницаемую оболочку (d);</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заполнение или продувку оболочки под избыточным давлением защитным газом (p);</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искробезопасную электрическую цепь (i);</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кварцевое заполнение оболочки с токоведущими частями (q);</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масляное заполнение оболочки с токоведущими частями (o);</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специальный вид взрывозащиты, определяемый особенностями объекта (s);</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любой иной вид защиты (e).</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Взрывозащищенное электрооборудование по допустимости применения в зонах подразделяется на оборудование: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 промышленными газами и парами (группа II и подгруппы IIA, IIB, IIC);</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 рудничным метаном (группа I).</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Т1 (450 градусов Цельсия);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Т2 (300 градусов Цельсия);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Т3 (200 градусов Цельсия);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Т4 (135 градусов Цельсия);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Т5 (100 градусов Цельсия);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Т6 (85 градусов Цельсия).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Взрывозащищенное электрооборудование должно иметь маркировку. В приведенной ниже последовательности должны указываться: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знак уровня взрывозащиты электрооборудования (2, 1, 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знак, относящий электрооборудование к взрывозащищенному (Ex);</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знак вида взрывозащиты (d, p, i, q, o, s, e);</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 знак группы или подгруппы электрооборудования (I, II, IIA, IIB, IIC);</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знак температурного класса электрооборудования (Т1, Т2, Т3, Т4, Т5, Т6).</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pStyle w:val="1"/>
      </w:pPr>
      <w:bookmarkStart w:id="43" w:name="_Toc8999709"/>
      <w:bookmarkStart w:id="44" w:name="_Toc9007622"/>
      <w:r w:rsidRPr="00CD4E5B">
        <w:t>Глава 7. КЛАССИФИКАЦИЯ НАРУЖНЫХ УСТАНОВОК</w:t>
      </w:r>
      <w:bookmarkEnd w:id="43"/>
      <w:r w:rsidR="00CD4E5B">
        <w:t xml:space="preserve"> ПО ПОЖАРНОЙ ОПАСНОСТИ</w:t>
      </w:r>
      <w:bookmarkEnd w:id="44"/>
    </w:p>
    <w:p w:rsidR="00C87ECD" w:rsidRPr="00CD4E5B" w:rsidRDefault="00C87ECD" w:rsidP="00CD4E5B">
      <w:pPr>
        <w:pStyle w:val="1"/>
      </w:pPr>
      <w:bookmarkStart w:id="45" w:name="_Toc9007623"/>
      <w:r w:rsidRPr="00CD4E5B">
        <w:t xml:space="preserve">Статья 24. Цель классификации наружных </w:t>
      </w:r>
      <w:r w:rsidR="00CD4E5B">
        <w:t>установок по пожарной опасности</w:t>
      </w:r>
      <w:bookmarkEnd w:id="4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Классификация наружных установок по пожарной опасности основывается на определении их принадлежности к соответствующей категории.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w:t>
      </w:r>
      <w:r w:rsidR="00CD4E5B">
        <w:rPr>
          <w:rFonts w:ascii="Calibri Light" w:hAnsi="Calibri Light" w:cs="Calibri Light"/>
        </w:rPr>
        <w:t>лжно быть указано на установке.</w:t>
      </w:r>
    </w:p>
    <w:p w:rsidR="00C87ECD" w:rsidRPr="00CD4E5B" w:rsidRDefault="00C87ECD" w:rsidP="00CD4E5B">
      <w:pPr>
        <w:pStyle w:val="1"/>
      </w:pPr>
      <w:bookmarkStart w:id="46" w:name="_Toc9007624"/>
      <w:r w:rsidRPr="00CD4E5B">
        <w:t xml:space="preserve">Статья 25. Определение категорий наружных </w:t>
      </w:r>
      <w:r w:rsidR="00CD4E5B">
        <w:t>установок по пожарной опасности</w:t>
      </w:r>
      <w:bookmarkEnd w:id="4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 пожарной опасности наружные установки подразделяются на следующие категории: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повышенная взрывопожароопасность (АН);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взрывопожароопасность (БН);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пожароопасность (ВН);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умеренная пожароопасность (ГН);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пониженная пожароопасность (ДН).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Методы определения классификационных признаков категорий наружных установок по пожарной опасности устанавливаются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spacing w:line="360" w:lineRule="auto"/>
        <w:jc w:val="both"/>
        <w:rPr>
          <w:rFonts w:ascii="Calibri Light" w:hAnsi="Calibri Light" w:cs="Calibri Light"/>
        </w:rPr>
      </w:pPr>
      <w:bookmarkStart w:id="47" w:name="_Toc8999710"/>
      <w:bookmarkStart w:id="48" w:name="_Toc9007625"/>
      <w:r w:rsidRPr="00CD4E5B">
        <w:rPr>
          <w:rStyle w:val="10"/>
        </w:rPr>
        <w:t>Глава 8. КЛАССИФИКАЦИЯ ЗДАНИЙ, СООРУЖЕНИЙ</w:t>
      </w:r>
      <w:bookmarkEnd w:id="47"/>
      <w:r w:rsidR="00CD4E5B" w:rsidRPr="00CD4E5B">
        <w:rPr>
          <w:rStyle w:val="10"/>
        </w:rPr>
        <w:t xml:space="preserve"> </w:t>
      </w:r>
      <w:r w:rsidRPr="00CD4E5B">
        <w:rPr>
          <w:rStyle w:val="10"/>
        </w:rPr>
        <w:t>И ПОМЕЩЕНИЙ ПО ПОЖАРНОЙ И ВЗРЫВОПОЖАРНОЙ</w:t>
      </w:r>
      <w:bookmarkEnd w:id="48"/>
      <w:r w:rsidRPr="00CD4E5B">
        <w:rPr>
          <w:rFonts w:ascii="Calibri Light" w:hAnsi="Calibri Light" w:cs="Calibri Light"/>
        </w:rPr>
        <w:t xml:space="preserve">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pStyle w:val="1"/>
      </w:pPr>
      <w:bookmarkStart w:id="49" w:name="_Toc9007626"/>
      <w:r w:rsidRPr="00CD4E5B">
        <w:t>Статья 26. Цель классификации зданий, сооружений и помещений по пожарной и взрывопожарной опасности</w:t>
      </w:r>
      <w:bookmarkEnd w:id="4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pStyle w:val="1"/>
      </w:pPr>
      <w:bookmarkStart w:id="50" w:name="_Toc9007627"/>
      <w:r w:rsidRPr="00CD4E5B">
        <w:t>Статья 27. Определение категории зданий, сооружений и помещений по пожарной и взрывопожарной опасности</w:t>
      </w:r>
      <w:bookmarkEnd w:id="5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повышенная взрывопожароопасность (А);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взрывопожароопасность (Б);</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пожароопасность (В1 - В4);</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умеренная пожароопасность (Г);</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пониженная пожароопасность (Д).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Здания, сооружения и помещения иного назначения разделению на категории не подлежат.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w:t>
      </w:r>
      <w:r w:rsidRPr="00CD4E5B">
        <w:rPr>
          <w:rFonts w:ascii="Calibri Light" w:hAnsi="Calibri Light" w:cs="Calibri Light"/>
        </w:rPr>
        <w:lastRenderedPageBreak/>
        <w:t>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К категории Д относятся помещения, в которых находятся (обращаются) негорючие вещества и материалы в холодном состоянии.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w:t>
      </w:r>
      <w:r w:rsidRPr="00CD4E5B">
        <w:rPr>
          <w:rFonts w:ascii="Calibri Light" w:hAnsi="Calibri Light" w:cs="Calibri Light"/>
        </w:rPr>
        <w:lastRenderedPageBreak/>
        <w:t>(но не более 1000 квадратных метров) и эти помещения оснащаются установками автоматического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 Здание относится к категории Д, если оно не относится к категории А, Б, В или Г.</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pStyle w:val="1"/>
      </w:pPr>
      <w:bookmarkStart w:id="51" w:name="_Toc8999711"/>
      <w:bookmarkStart w:id="52" w:name="_Toc9007628"/>
      <w:r w:rsidRPr="00CD4E5B">
        <w:t>Глава 9. ПОЖАРНО-ТЕХНИЧЕСКАЯ КЛАССИФИКАЦИЯ ЗДАНИЙ,</w:t>
      </w:r>
      <w:bookmarkEnd w:id="51"/>
      <w:r w:rsidR="00CD4E5B">
        <w:t xml:space="preserve"> </w:t>
      </w:r>
      <w:r w:rsidRPr="00CD4E5B">
        <w:t>СООРУЖЕНИЙ И ПОЖАРНЫХ ОТСЕКОВ</w:t>
      </w:r>
      <w:bookmarkEnd w:id="5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pStyle w:val="1"/>
      </w:pPr>
      <w:bookmarkStart w:id="53" w:name="_Toc9007629"/>
      <w:r w:rsidRPr="00CD4E5B">
        <w:t>Статья 28. Цель классификации</w:t>
      </w:r>
      <w:bookmarkEnd w:id="5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pStyle w:val="1"/>
      </w:pPr>
      <w:bookmarkStart w:id="54" w:name="_Toc9007630"/>
      <w:r w:rsidRPr="00CD4E5B">
        <w:t>Статья 29. Пожарно-техническая классификация зданий, сооружений и пожарных отсеков</w:t>
      </w:r>
      <w:bookmarkEnd w:id="5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Классификация зданий, сооружений и пожарных отсеков осуществляется с учетом следующих критериев: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степень огнестойкости;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класс конструктивной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класс фун</w:t>
      </w:r>
      <w:r w:rsidR="00CD4E5B">
        <w:rPr>
          <w:rFonts w:ascii="Calibri Light" w:hAnsi="Calibri Light" w:cs="Calibri Light"/>
        </w:rPr>
        <w:t>кциональной пожарной опасности.</w:t>
      </w:r>
    </w:p>
    <w:p w:rsidR="00C87ECD" w:rsidRPr="00CD4E5B" w:rsidRDefault="00C87ECD" w:rsidP="00CD4E5B">
      <w:pPr>
        <w:pStyle w:val="1"/>
      </w:pPr>
      <w:bookmarkStart w:id="55" w:name="_Toc9007631"/>
      <w:r w:rsidRPr="00CD4E5B">
        <w:t>Статья 30. Классификация зданий, сооружений и пожарных отсеков по степени огнестойкости</w:t>
      </w:r>
      <w:bookmarkEnd w:id="5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(в ред. Федерального закона от 10.07.2012 </w:t>
      </w:r>
      <w:r w:rsidR="00CD4E5B">
        <w:rPr>
          <w:rFonts w:ascii="Calibri Light" w:hAnsi="Calibri Light" w:cs="Calibri Light"/>
        </w:rPr>
        <w:t>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Порядок определения степени огнестойкости зданий, сооружений и пожарных отсеков устанавливается </w:t>
      </w:r>
      <w:hyperlink w:anchor="Par1205" w:tooltip="Статья 87. Требования к огнестойкости и пожарной опасности зданий, сооружений и пожарных отсеков" w:history="1">
        <w:r w:rsidRPr="00CD4E5B">
          <w:rPr>
            <w:rStyle w:val="a8"/>
            <w:rFonts w:ascii="Calibri Light" w:hAnsi="Calibri Light" w:cs="Calibri Light"/>
          </w:rPr>
          <w:t>статьей 87</w:t>
        </w:r>
      </w:hyperlink>
      <w:r w:rsidRPr="00CD4E5B">
        <w:rPr>
          <w:rFonts w:ascii="Calibri Light" w:hAnsi="Calibri Light" w:cs="Calibri Light"/>
        </w:rPr>
        <w:t xml:space="preserve">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pStyle w:val="1"/>
      </w:pPr>
      <w:bookmarkStart w:id="56" w:name="Par481"/>
      <w:bookmarkStart w:id="57" w:name="_Toc9007632"/>
      <w:bookmarkEnd w:id="56"/>
      <w:r w:rsidRPr="00CD4E5B">
        <w:t>Статья 31. Классификация зданий, сооружений и пожарных отсеков по конструктивной пожарной опасности</w:t>
      </w:r>
      <w:bookmarkEnd w:id="5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Здания, сооружения и пожарные отсеки по конструктивной пожарной опасности подразделяются на классы С0, С1, С2 и С3.</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Порядок определения класса конструктивной пожарной опасности зданий, сооружений и пожарных отсеков устанавливается </w:t>
      </w:r>
      <w:hyperlink w:anchor="Par1205" w:tooltip="Статья 87. Требования к огнестойкости и пожарной опасности зданий, сооружений и пожарных отсеков" w:history="1">
        <w:r w:rsidRPr="00CD4E5B">
          <w:rPr>
            <w:rStyle w:val="a8"/>
            <w:rFonts w:ascii="Calibri Light" w:hAnsi="Calibri Light" w:cs="Calibri Light"/>
          </w:rPr>
          <w:t>статьей 87</w:t>
        </w:r>
      </w:hyperlink>
      <w:r w:rsidRPr="00CD4E5B">
        <w:rPr>
          <w:rFonts w:ascii="Calibri Light" w:hAnsi="Calibri Light" w:cs="Calibri Light"/>
        </w:rPr>
        <w:t xml:space="preserve">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pStyle w:val="1"/>
      </w:pPr>
      <w:bookmarkStart w:id="58" w:name="Par489"/>
      <w:bookmarkStart w:id="59" w:name="_Toc9007633"/>
      <w:bookmarkEnd w:id="58"/>
      <w:r w:rsidRPr="00CD4E5B">
        <w:lastRenderedPageBreak/>
        <w:t>Статья 32. Классификация зданий, сооружений и пожарных отсеков по функциональной пожарной опасности</w:t>
      </w:r>
      <w:bookmarkEnd w:id="5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CD4E5B">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Ф1 - здания, предназначенные для постоянного проживания и временного пребывания людей, в том числе: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(пп. "а" в ред. Федерального закона от 02.07.2013 N 185-ФЗ)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Ф1.2 - гостиницы, общежития, спальные корпуса санаториев и домов отдыха общего типа, кемпингов, мотелей и пансионатов;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Ф1.3 - многоквартирные жилые дома;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Ф1.4 - одноквартирные жилые дома, в том числе блокированные;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Ф2 - здания зрелищных и культурно-просветительных учреждений, в том числе:</w:t>
      </w:r>
    </w:p>
    <w:p w:rsidR="00C87ECD" w:rsidRPr="00CD4E5B" w:rsidRDefault="00C87ECD" w:rsidP="00CD4E5B">
      <w:pPr>
        <w:spacing w:line="360" w:lineRule="auto"/>
        <w:jc w:val="both"/>
        <w:rPr>
          <w:rFonts w:ascii="Calibri Light" w:hAnsi="Calibri Light" w:cs="Calibri Light"/>
        </w:rPr>
      </w:pPr>
      <w:bookmarkStart w:id="60" w:name="Par501"/>
      <w:bookmarkEnd w:id="60"/>
      <w:r w:rsidRPr="00CD4E5B">
        <w:rPr>
          <w:rFonts w:ascii="Calibri Light" w:hAnsi="Calibri Light" w:cs="Calibri Light"/>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C87ECD" w:rsidRPr="00CD4E5B" w:rsidRDefault="00C87ECD" w:rsidP="00CD4E5B">
      <w:pPr>
        <w:spacing w:line="360" w:lineRule="auto"/>
        <w:jc w:val="both"/>
        <w:rPr>
          <w:rFonts w:ascii="Calibri Light" w:hAnsi="Calibri Light" w:cs="Calibri Light"/>
        </w:rPr>
      </w:pPr>
      <w:bookmarkStart w:id="61" w:name="Par502"/>
      <w:bookmarkEnd w:id="61"/>
      <w:r w:rsidRPr="00CD4E5B">
        <w:rPr>
          <w:rFonts w:ascii="Calibri Light" w:hAnsi="Calibri Light" w:cs="Calibri Light"/>
        </w:rPr>
        <w:t>б) Ф2.2 - музеи, выставки, танцевальные залы и другие подобные учреждения в закрытых помещениях;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в) Ф2.3 - здания учреждений, указанные в </w:t>
      </w:r>
      <w:hyperlink w:anchor="Par501"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sidRPr="00CD4E5B">
          <w:rPr>
            <w:rStyle w:val="a8"/>
            <w:rFonts w:ascii="Calibri Light" w:hAnsi="Calibri Light" w:cs="Calibri Light"/>
          </w:rPr>
          <w:t>подпункте "а"</w:t>
        </w:r>
      </w:hyperlink>
      <w:r w:rsidRPr="00CD4E5B">
        <w:rPr>
          <w:rFonts w:ascii="Calibri Light" w:hAnsi="Calibri Light" w:cs="Calibri Light"/>
        </w:rPr>
        <w:t xml:space="preserve"> настоящего пункта, на открытом воздухе;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г) Ф2.4 - здания учреждений, указанные в </w:t>
      </w:r>
      <w:hyperlink w:anchor="Par502" w:tooltip="б) Ф2.2 - музеи, выставки, танцевальные залы и другие подобные учреждения в закрытых помещениях;" w:history="1">
        <w:r w:rsidRPr="00CD4E5B">
          <w:rPr>
            <w:rStyle w:val="a8"/>
            <w:rFonts w:ascii="Calibri Light" w:hAnsi="Calibri Light" w:cs="Calibri Light"/>
          </w:rPr>
          <w:t>подпункте "б"</w:t>
        </w:r>
      </w:hyperlink>
      <w:r w:rsidRPr="00CD4E5B">
        <w:rPr>
          <w:rFonts w:ascii="Calibri Light" w:hAnsi="Calibri Light" w:cs="Calibri Light"/>
        </w:rPr>
        <w:t xml:space="preserve"> настоящего пункта, на открытом воздухе;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Ф3 - здания организаций по обслуживанию населения, в том числе: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Ф3.1 - здания организаций торговли;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Ф3.2 - здания организаций общественного питания;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Ф3.3 - вокзалы;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Ф3.4 - поликлиники и амбулатории;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 Ф3.5 - помещения для посетителей организаций бытового и коммунального обслуживания с нерасчетным числом посадочных мест для посетителей;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 Ф3.7 - объекты религиозного назначения;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(пп. "ж" введен Федеральным законом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Ф4 - здания образовательных организаций, научных и проектных организаций, органов управления учреждений, в том числе: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02.07.2013 N 185-ФЗ)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(пп. "а" в ред. Федерального закона от 02.07.2013 N 185-ФЗ)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Ф4.2 - здания образовательных организаций высшего образования, организаций дополнительного профессионального образования;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(пп. "б" в ред. Федерального закона от 02.07.2013 N 185-ФЗ)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Ф4.4 - здания пожарных депо;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Ф5 - здания производственного или складского назначения, в том числе: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Ф5.1 - производственные здания, сооружения, производственные и лабораторные помещения, мастерские;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D4E5B"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Ф5.2 - складские здания, сооружения, стоянки для автомобилей без технического обслуживания и ремонта, к</w:t>
      </w:r>
    </w:p>
    <w:tbl>
      <w:tblPr>
        <w:tblStyle w:val="30"/>
        <w:tblW w:w="9918" w:type="dxa"/>
        <w:tblLayout w:type="fixed"/>
        <w:tblLook w:val="04A0" w:firstRow="1" w:lastRow="0" w:firstColumn="1" w:lastColumn="0" w:noHBand="0" w:noVBand="1"/>
      </w:tblPr>
      <w:tblGrid>
        <w:gridCol w:w="6091"/>
        <w:gridCol w:w="3827"/>
      </w:tblGrid>
      <w:tr w:rsidR="00CD4E5B" w:rsidRPr="00CD4E5B" w:rsidTr="00CD4E5B">
        <w:tc>
          <w:tcPr>
            <w:tcW w:w="6091"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стены</w:t>
            </w:r>
          </w:p>
        </w:tc>
        <w:tc>
          <w:tcPr>
            <w:tcW w:w="3827"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или 2-й тип;</w:t>
            </w:r>
          </w:p>
        </w:tc>
      </w:tr>
      <w:tr w:rsidR="00CD4E5B" w:rsidRPr="00CD4E5B" w:rsidTr="00CD4E5B">
        <w:tc>
          <w:tcPr>
            <w:tcW w:w="6091"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2) перегородки</w:t>
            </w:r>
          </w:p>
        </w:tc>
        <w:tc>
          <w:tcPr>
            <w:tcW w:w="3827"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или 2-й тип;</w:t>
            </w:r>
          </w:p>
        </w:tc>
      </w:tr>
      <w:tr w:rsidR="00CD4E5B" w:rsidRPr="00CD4E5B" w:rsidTr="00CD4E5B">
        <w:tc>
          <w:tcPr>
            <w:tcW w:w="6091"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3) перекрытия</w:t>
            </w:r>
          </w:p>
        </w:tc>
        <w:tc>
          <w:tcPr>
            <w:tcW w:w="3827"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2, 3 или 4-й тип;</w:t>
            </w:r>
          </w:p>
        </w:tc>
      </w:tr>
      <w:tr w:rsidR="00CD4E5B" w:rsidRPr="00CD4E5B" w:rsidTr="00CD4E5B">
        <w:tc>
          <w:tcPr>
            <w:tcW w:w="6091"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4) двери, ворота, люки, клапаны, экраны, шторы</w:t>
            </w:r>
          </w:p>
        </w:tc>
        <w:tc>
          <w:tcPr>
            <w:tcW w:w="3827"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2 или 3-й тип;</w:t>
            </w:r>
          </w:p>
        </w:tc>
      </w:tr>
      <w:tr w:rsidR="00CD4E5B" w:rsidRPr="00CD4E5B" w:rsidTr="00CD4E5B">
        <w:tc>
          <w:tcPr>
            <w:tcW w:w="6091"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5) окна</w:t>
            </w:r>
          </w:p>
        </w:tc>
        <w:tc>
          <w:tcPr>
            <w:tcW w:w="3827"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2 или 3-й тип;</w:t>
            </w:r>
          </w:p>
        </w:tc>
      </w:tr>
      <w:tr w:rsidR="00CD4E5B" w:rsidRPr="00CD4E5B" w:rsidTr="00CD4E5B">
        <w:tc>
          <w:tcPr>
            <w:tcW w:w="6091"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6) занавесы</w:t>
            </w:r>
          </w:p>
        </w:tc>
        <w:tc>
          <w:tcPr>
            <w:tcW w:w="3827"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тип;</w:t>
            </w:r>
          </w:p>
        </w:tc>
      </w:tr>
      <w:tr w:rsidR="00CD4E5B" w:rsidRPr="00CD4E5B" w:rsidTr="00CD4E5B">
        <w:tc>
          <w:tcPr>
            <w:tcW w:w="6091"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7) тамбур-шлюзы</w:t>
            </w:r>
          </w:p>
        </w:tc>
        <w:tc>
          <w:tcPr>
            <w:tcW w:w="3827" w:type="dxa"/>
            <w:tcBorders>
              <w:top w:val="single" w:sz="4" w:space="0" w:color="auto"/>
              <w:left w:val="single" w:sz="4" w:space="0" w:color="auto"/>
              <w:bottom w:val="single" w:sz="4" w:space="0" w:color="auto"/>
              <w:right w:val="single" w:sz="4" w:space="0" w:color="auto"/>
            </w:tcBorders>
            <w:hideMark/>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или 2-й тип.</w:t>
            </w:r>
          </w:p>
        </w:tc>
      </w:tr>
    </w:tbl>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нигохранилища, архивы, складские помещения;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Ф5.3 - здания сельскохозяйственного назначения.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w:t>
      </w:r>
      <w:r w:rsidR="00CD4E5B">
        <w:rPr>
          <w:rFonts w:ascii="Calibri Light" w:hAnsi="Calibri Light" w:cs="Calibri Light"/>
        </w:rPr>
        <w:t>на от 10.07.2012 N 117-ФЗ)</w:t>
      </w:r>
    </w:p>
    <w:p w:rsidR="00C87ECD" w:rsidRPr="00CD4E5B" w:rsidRDefault="00C87ECD" w:rsidP="00CD4E5B">
      <w:pPr>
        <w:pStyle w:val="1"/>
        <w:rPr>
          <w:sz w:val="24"/>
          <w:szCs w:val="24"/>
        </w:rPr>
      </w:pPr>
      <w:bookmarkStart w:id="62" w:name="_Toc9007634"/>
      <w:r w:rsidRPr="00CD4E5B">
        <w:rPr>
          <w:sz w:val="24"/>
          <w:szCs w:val="24"/>
        </w:rPr>
        <w:t>Статья 33. Кла</w:t>
      </w:r>
      <w:r w:rsidR="00CD4E5B">
        <w:t>ссификация зданий пожарных депо</w:t>
      </w:r>
      <w:bookmarkEnd w:id="6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I - пожарные депо на 6, 8, 10 и 12 автомобилей для охраны городских поселений;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II - пожарные депо на 2, 4 и 6 автомобилей для охраны городских поселений;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III - пожарные депо на 6, 8, 10 и 12 автомобилей для охраны организаций;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IV - пожарные депо на 2, 4 и 6 автомобилей для охраны организаций;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V - пожарные депо на 1, 2, 3 и 4 автомобиля для охраны сельских поселений.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w:t>
      </w:r>
      <w:r w:rsidR="00CD4E5B">
        <w:rPr>
          <w:rFonts w:ascii="Calibri Light" w:hAnsi="Calibri Light" w:cs="Calibri Light"/>
        </w:rPr>
        <w:t>черской службы пожарной охраны.</w:t>
      </w:r>
    </w:p>
    <w:p w:rsidR="00C87ECD" w:rsidRPr="00CD4E5B" w:rsidRDefault="00C87ECD" w:rsidP="00CD4E5B">
      <w:pPr>
        <w:pStyle w:val="1"/>
      </w:pPr>
      <w:bookmarkStart w:id="63" w:name="_Toc8999712"/>
      <w:bookmarkStart w:id="64" w:name="_Toc9007635"/>
      <w:r w:rsidRPr="00CD4E5B">
        <w:t>Глава 10. ПОЖАРНО-ТЕХНИЧЕСКАЯ КЛАССИФИКАЦИЯ СТРОИТЕЛЬНЫХ</w:t>
      </w:r>
      <w:bookmarkEnd w:id="63"/>
      <w:r w:rsidR="00CD4E5B">
        <w:t xml:space="preserve"> </w:t>
      </w:r>
      <w:r w:rsidRPr="00CD4E5B">
        <w:t>КОНСТР</w:t>
      </w:r>
      <w:r w:rsidR="00CD4E5B">
        <w:t>УКЦИЙ И ПРОТИВОПОЖАРНЫХ ПРЕГРАД</w:t>
      </w:r>
      <w:bookmarkEnd w:id="64"/>
    </w:p>
    <w:p w:rsidR="00C87ECD" w:rsidRPr="00CD4E5B" w:rsidRDefault="00CD4E5B" w:rsidP="00CD4E5B">
      <w:pPr>
        <w:pStyle w:val="1"/>
        <w:rPr>
          <w:sz w:val="24"/>
          <w:szCs w:val="24"/>
        </w:rPr>
      </w:pPr>
      <w:bookmarkStart w:id="65" w:name="_Toc9007636"/>
      <w:r>
        <w:t>Статья 34. Цель классификации</w:t>
      </w:r>
      <w:bookmarkEnd w:id="6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w:t>
      </w:r>
      <w:r w:rsidR="00CD4E5B">
        <w:rPr>
          <w:rFonts w:ascii="Calibri Light" w:hAnsi="Calibri Light" w:cs="Calibri Light"/>
        </w:rPr>
        <w:t>ожарной опасности.</w:t>
      </w:r>
    </w:p>
    <w:p w:rsidR="00C87ECD" w:rsidRPr="00CD4E5B" w:rsidRDefault="00C87ECD" w:rsidP="00CD4E5B">
      <w:pPr>
        <w:pStyle w:val="1"/>
      </w:pPr>
      <w:bookmarkStart w:id="66" w:name="_Toc9007637"/>
      <w:r w:rsidRPr="00CD4E5B">
        <w:t>Статья 35. Классификация строительн</w:t>
      </w:r>
      <w:r w:rsidR="00CD4E5B">
        <w:t>ых конструкций по огнестойкости</w:t>
      </w:r>
      <w:bookmarkEnd w:id="6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ненормируемый;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не менее 15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не менее 30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не менее 45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не менее 60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не менее 90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не менее 120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не менее 150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не менее 180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не менее 240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не менее 360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потеря несущей способности (R);</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потеря целостности (E);</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 Условные обозначения пределов огнестойкости строительных конструкций содержат буквенные обозначения </w:t>
      </w:r>
      <w:r w:rsidR="00CD4E5B">
        <w:rPr>
          <w:rFonts w:ascii="Calibri Light" w:hAnsi="Calibri Light" w:cs="Calibri Light"/>
        </w:rPr>
        <w:t>предельного состояния и группы.</w:t>
      </w:r>
    </w:p>
    <w:p w:rsidR="00C87ECD" w:rsidRPr="00CD4E5B" w:rsidRDefault="00C87ECD" w:rsidP="00CD4E5B">
      <w:pPr>
        <w:pStyle w:val="1"/>
      </w:pPr>
      <w:bookmarkStart w:id="67" w:name="_Toc9007638"/>
      <w:r w:rsidRPr="00CD4E5B">
        <w:t>Статья 36. Классификация строительных ко</w:t>
      </w:r>
      <w:r w:rsidR="00CD4E5B">
        <w:t>нструкций по пожарной опасности</w:t>
      </w:r>
      <w:bookmarkEnd w:id="6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Строительные конструкции по пожарной опасности подразделяются на следующие классы: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непожароопасные (K0);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малопожароопасные (K1);</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умереннопожароопасные (K2);</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пожароопасные (K3).</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Утратил силу. - Федеральный закон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pStyle w:val="1"/>
      </w:pPr>
      <w:bookmarkStart w:id="68" w:name="Par584"/>
      <w:bookmarkStart w:id="69" w:name="_Toc9007639"/>
      <w:bookmarkEnd w:id="68"/>
      <w:r w:rsidRPr="00CD4E5B">
        <w:t>Статья 37. Класси</w:t>
      </w:r>
      <w:r w:rsidR="00CD4E5B" w:rsidRPr="00CD4E5B">
        <w:t>фикация противопожарных преград</w:t>
      </w:r>
      <w:bookmarkEnd w:id="6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противопожарные стены;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противопожарные перегородки;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противопожарные перекрытия;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противопожарные разрывы;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противопожарные занавесы, шторы и экраны (экранные стены);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противопожарные водяные завесы;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противопожарные минерализованные полосы.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tbl>
      <w:tblPr>
        <w:tblStyle w:val="30"/>
        <w:tblW w:w="10201" w:type="dxa"/>
        <w:tblLayout w:type="fixed"/>
        <w:tblLook w:val="0000" w:firstRow="0" w:lastRow="0" w:firstColumn="0" w:lastColumn="0" w:noHBand="0" w:noVBand="0"/>
      </w:tblPr>
      <w:tblGrid>
        <w:gridCol w:w="5524"/>
        <w:gridCol w:w="4677"/>
      </w:tblGrid>
      <w:tr w:rsidR="00CD4E5B" w:rsidRPr="00CD4E5B" w:rsidTr="00CD4E5B">
        <w:tc>
          <w:tcPr>
            <w:tcW w:w="5524"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стены</w:t>
            </w:r>
          </w:p>
        </w:tc>
        <w:tc>
          <w:tcPr>
            <w:tcW w:w="4677"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или 2-й тип;</w:t>
            </w:r>
          </w:p>
        </w:tc>
      </w:tr>
      <w:tr w:rsidR="00CD4E5B" w:rsidRPr="00CD4E5B" w:rsidTr="00CD4E5B">
        <w:tc>
          <w:tcPr>
            <w:tcW w:w="5524"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2) перегородки</w:t>
            </w:r>
          </w:p>
        </w:tc>
        <w:tc>
          <w:tcPr>
            <w:tcW w:w="4677"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или 2-й тип;</w:t>
            </w:r>
          </w:p>
        </w:tc>
      </w:tr>
      <w:tr w:rsidR="00CD4E5B" w:rsidRPr="00CD4E5B" w:rsidTr="00CD4E5B">
        <w:tc>
          <w:tcPr>
            <w:tcW w:w="5524"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3) перекрытия</w:t>
            </w:r>
          </w:p>
        </w:tc>
        <w:tc>
          <w:tcPr>
            <w:tcW w:w="4677"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2, 3 или 4-й тип;</w:t>
            </w:r>
          </w:p>
        </w:tc>
      </w:tr>
      <w:tr w:rsidR="00CD4E5B" w:rsidRPr="00CD4E5B" w:rsidTr="00CD4E5B">
        <w:tc>
          <w:tcPr>
            <w:tcW w:w="5524"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4) двери, ворота, люки, клапаны, экраны, шторы</w:t>
            </w:r>
          </w:p>
        </w:tc>
        <w:tc>
          <w:tcPr>
            <w:tcW w:w="4677"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2 или 3-й тип;</w:t>
            </w:r>
          </w:p>
        </w:tc>
      </w:tr>
      <w:tr w:rsidR="00CD4E5B" w:rsidRPr="00CD4E5B" w:rsidTr="00CD4E5B">
        <w:tc>
          <w:tcPr>
            <w:tcW w:w="5524"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5) окна</w:t>
            </w:r>
          </w:p>
        </w:tc>
        <w:tc>
          <w:tcPr>
            <w:tcW w:w="4677"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 2 или 3-й тип;</w:t>
            </w:r>
          </w:p>
        </w:tc>
      </w:tr>
      <w:tr w:rsidR="00CD4E5B" w:rsidRPr="00CD4E5B" w:rsidTr="00CD4E5B">
        <w:tc>
          <w:tcPr>
            <w:tcW w:w="5524"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6) занавесы</w:t>
            </w:r>
          </w:p>
        </w:tc>
        <w:tc>
          <w:tcPr>
            <w:tcW w:w="4677"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тип;</w:t>
            </w:r>
          </w:p>
        </w:tc>
      </w:tr>
      <w:tr w:rsidR="00CD4E5B" w:rsidRPr="00CD4E5B" w:rsidTr="00CD4E5B">
        <w:tc>
          <w:tcPr>
            <w:tcW w:w="5524"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7) тамбур-шлюзы</w:t>
            </w:r>
          </w:p>
        </w:tc>
        <w:tc>
          <w:tcPr>
            <w:tcW w:w="4677" w:type="dxa"/>
          </w:tcPr>
          <w:p w:rsidR="00CD4E5B"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1-й или 2-й тип.</w:t>
            </w:r>
          </w:p>
        </w:tc>
      </w:tr>
    </w:tbl>
    <w:p w:rsidR="00CD4E5B" w:rsidRPr="00CD4E5B" w:rsidRDefault="00CD4E5B" w:rsidP="00CD4E5B">
      <w:pPr>
        <w:spacing w:line="360" w:lineRule="auto"/>
        <w:jc w:val="both"/>
        <w:rPr>
          <w:rFonts w:ascii="Calibri Light" w:hAnsi="Calibri Light" w:cs="Calibri Light"/>
        </w:rPr>
      </w:pPr>
    </w:p>
    <w:p w:rsidR="00C87ECD"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ab/>
      </w:r>
      <w:r w:rsidR="00C87ECD" w:rsidRPr="00CD4E5B">
        <w:rPr>
          <w:rFonts w:ascii="Calibri Light" w:hAnsi="Calibri Light" w:cs="Calibri Light"/>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7" w:tooltip="Статья 88. Требования к ограничению распространения пожара в зданиях, сооружениях, пожарных отсеках" w:history="1">
        <w:r w:rsidR="00C87ECD" w:rsidRPr="00CD4E5B">
          <w:rPr>
            <w:rStyle w:val="a8"/>
            <w:rFonts w:ascii="Calibri Light" w:hAnsi="Calibri Light" w:cs="Calibri Light"/>
          </w:rPr>
          <w:t>статьей 88</w:t>
        </w:r>
      </w:hyperlink>
      <w:r w:rsidR="00C87ECD" w:rsidRPr="00CD4E5B">
        <w:rPr>
          <w:rFonts w:ascii="Calibri Light" w:hAnsi="Calibri Light" w:cs="Calibri Light"/>
        </w:rPr>
        <w:t xml:space="preserve"> настоящего Федерального закона.</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pStyle w:val="1"/>
      </w:pPr>
      <w:bookmarkStart w:id="70" w:name="_Toc8999713"/>
      <w:bookmarkStart w:id="71" w:name="_Toc9007640"/>
      <w:r w:rsidRPr="00CD4E5B">
        <w:t>Глава 11. ПОЖАРНО-ТЕХНИЧЕСКАЯ КЛАССИФИКАЦИЯ ЛЕСТНИЦ</w:t>
      </w:r>
      <w:bookmarkEnd w:id="70"/>
      <w:r w:rsidR="00CD4E5B">
        <w:t xml:space="preserve"> </w:t>
      </w:r>
      <w:r w:rsidRPr="00CD4E5B">
        <w:t>И ЛЕСТНИЧНЫХ КЛЕТОК</w:t>
      </w:r>
      <w:bookmarkEnd w:id="71"/>
    </w:p>
    <w:p w:rsidR="00C87ECD" w:rsidRPr="00CD4E5B" w:rsidRDefault="00CD4E5B" w:rsidP="00CD4E5B">
      <w:pPr>
        <w:pStyle w:val="1"/>
      </w:pPr>
      <w:bookmarkStart w:id="72" w:name="_Toc9007641"/>
      <w:r w:rsidRPr="00CD4E5B">
        <w:t>Статья 38. Цель классификации</w:t>
      </w:r>
      <w:bookmarkEnd w:id="7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w:t>
      </w:r>
      <w:r w:rsidR="00CD4E5B">
        <w:rPr>
          <w:rFonts w:ascii="Calibri Light" w:hAnsi="Calibri Light" w:cs="Calibri Light"/>
        </w:rPr>
        <w:t>нению на путях эвакуации людей.</w:t>
      </w:r>
    </w:p>
    <w:p w:rsidR="00C87ECD" w:rsidRPr="00CD4E5B" w:rsidRDefault="00C87ECD" w:rsidP="00CD4E5B">
      <w:pPr>
        <w:pStyle w:val="1"/>
      </w:pPr>
      <w:bookmarkStart w:id="73" w:name="_Toc9007642"/>
      <w:r w:rsidRPr="00CD4E5B">
        <w:t>С</w:t>
      </w:r>
      <w:r w:rsidR="00CD4E5B" w:rsidRPr="00CD4E5B">
        <w:t>татья 39. Классификация лестниц</w:t>
      </w:r>
      <w:bookmarkEnd w:id="7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Лестницы, предназначенные для эвакуации людей из зданий и сооружений при пожаре,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внутренние лестницы, размещаемые на лестничных клетках;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внутренние открытые лестницы;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наружные открытые лестницы.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П1 - вертикальные лестницы;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П2 - маршевые л</w:t>
      </w:r>
      <w:r w:rsidR="00CD4E5B">
        <w:rPr>
          <w:rFonts w:ascii="Calibri Light" w:hAnsi="Calibri Light" w:cs="Calibri Light"/>
        </w:rPr>
        <w:t>естницы с уклоном не более 6:1.</w:t>
      </w:r>
    </w:p>
    <w:p w:rsidR="00C87ECD" w:rsidRPr="00CD4E5B" w:rsidRDefault="00C87ECD" w:rsidP="00CD4E5B">
      <w:pPr>
        <w:pStyle w:val="1"/>
      </w:pPr>
      <w:bookmarkStart w:id="74" w:name="_Toc9007643"/>
      <w:r w:rsidRPr="00CD4E5B">
        <w:t xml:space="preserve">Статья 40. </w:t>
      </w:r>
      <w:r w:rsidR="00CD4E5B" w:rsidRPr="00CD4E5B">
        <w:t>Классификация лестничных клеток</w:t>
      </w:r>
      <w:bookmarkEnd w:id="7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Лестничные клетки в зависимости от степени их защиты от задымления при пожаре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обычные лестничные клетки;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незадымляемые лестничные клетки.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Обычные лестничные клетки в зависимости от способа освещения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Л1 - лестничные клетки с естественным освещением через остекленные или открытые проемы в наружных стенах на каждом этаже;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Л2 - лестничные клетки с естественным освещением через остекленные или открытые проемы в покрытии.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Незадымляемые лестничные клетки в зависимости от способа защиты от задымления при пожаре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Н1 - лестничные клетки с входом на лестничную клетку с этажа через незадымляемую наружную воздушную зону по открытым переходам;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Н2 - лестничные клетки с подпором воздуха на лестничную клетку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Н3 - лестничные клетки с входом на них на каждом этаже через тамбур-шлюз, в котором постоянно или во время пожара</w:t>
      </w:r>
      <w:r w:rsidR="00CD4E5B">
        <w:rPr>
          <w:rFonts w:ascii="Calibri Light" w:hAnsi="Calibri Light" w:cs="Calibri Light"/>
        </w:rPr>
        <w:t xml:space="preserve"> обеспечивается подпор воздуха.</w:t>
      </w:r>
    </w:p>
    <w:p w:rsidR="00C87ECD" w:rsidRPr="00CD4E5B" w:rsidRDefault="00C87ECD" w:rsidP="00CD4E5B">
      <w:pPr>
        <w:pStyle w:val="1"/>
      </w:pPr>
      <w:bookmarkStart w:id="75" w:name="_Toc8999714"/>
      <w:bookmarkStart w:id="76" w:name="_Toc9007644"/>
      <w:r w:rsidRPr="00CD4E5B">
        <w:t>Глава 12. КЛАССИФИКАЦИЯ ПОЖАРНОЙ ТЕХНИКИ</w:t>
      </w:r>
      <w:bookmarkEnd w:id="75"/>
      <w:bookmarkEnd w:id="76"/>
    </w:p>
    <w:p w:rsidR="00C87ECD" w:rsidRPr="00CD4E5B" w:rsidRDefault="00C87ECD" w:rsidP="00CD4E5B">
      <w:pPr>
        <w:pStyle w:val="1"/>
      </w:pPr>
      <w:bookmarkStart w:id="77" w:name="_Toc9007645"/>
      <w:r w:rsidRPr="00CD4E5B">
        <w:t>Статья 41. Цель классиф</w:t>
      </w:r>
      <w:r w:rsidR="00CD4E5B">
        <w:t>икации</w:t>
      </w:r>
      <w:bookmarkEnd w:id="7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w:t>
      </w:r>
      <w:r w:rsidR="00CD4E5B">
        <w:rPr>
          <w:rFonts w:ascii="Calibri Light" w:hAnsi="Calibri Light" w:cs="Calibri Light"/>
        </w:rPr>
        <w:t xml:space="preserve"> эксплуатации пожарной техники.</w:t>
      </w:r>
    </w:p>
    <w:p w:rsidR="00C87ECD" w:rsidRPr="00CD4E5B" w:rsidRDefault="00C87ECD" w:rsidP="00CD4E5B">
      <w:pPr>
        <w:pStyle w:val="1"/>
      </w:pPr>
      <w:bookmarkStart w:id="78" w:name="_Toc9007646"/>
      <w:r w:rsidRPr="00CD4E5B">
        <w:t>Статья 42.</w:t>
      </w:r>
      <w:r w:rsidR="00CD4E5B" w:rsidRPr="00CD4E5B">
        <w:t xml:space="preserve"> Классификация пожарной техники</w:t>
      </w:r>
      <w:bookmarkEnd w:id="7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Пожарная техника в зависимости от назначения и области применения подразделяется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первичные средства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мобильные средства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установки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средства пожарной автоматики;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пожарное оборудование;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средства индивидуальной защиты и спасения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пожарный инструмент (механизированный и немеханизированный);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пожарные си</w:t>
      </w:r>
      <w:r w:rsidR="00CD4E5B">
        <w:rPr>
          <w:rFonts w:ascii="Calibri Light" w:hAnsi="Calibri Light" w:cs="Calibri Light"/>
        </w:rPr>
        <w:t>гнализация, связь и оповещение.</w:t>
      </w:r>
    </w:p>
    <w:p w:rsidR="00C87ECD" w:rsidRPr="00CD4E5B" w:rsidRDefault="00C87ECD" w:rsidP="00CD4E5B">
      <w:pPr>
        <w:pStyle w:val="1"/>
      </w:pPr>
      <w:bookmarkStart w:id="79" w:name="_Toc9007647"/>
      <w:r w:rsidRPr="00CD4E5B">
        <w:t xml:space="preserve">Статья 43. Классификация и область применения </w:t>
      </w:r>
      <w:r w:rsidR="00CD4E5B">
        <w:t>первичных средств пожаротушения</w:t>
      </w:r>
      <w:bookmarkEnd w:id="7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переносные и передвижные огнетушители;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пожарные краны и средства обеспечения их использования;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пожарный инвентарь;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покрывала для изоляции очага возгорания;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генераторные огнетушители аэрозольные переносные.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(п. 5 введен Федеральным </w:t>
      </w:r>
      <w:r w:rsidR="00CD4E5B">
        <w:rPr>
          <w:rFonts w:ascii="Calibri Light" w:hAnsi="Calibri Light" w:cs="Calibri Light"/>
        </w:rPr>
        <w:t>законом от 29.07.2017 N 244-ФЗ)</w:t>
      </w:r>
    </w:p>
    <w:p w:rsidR="00C87ECD" w:rsidRPr="00CD4E5B" w:rsidRDefault="00C87ECD" w:rsidP="00CD4E5B">
      <w:pPr>
        <w:pStyle w:val="1"/>
      </w:pPr>
      <w:bookmarkStart w:id="80" w:name="_Toc9007648"/>
      <w:r w:rsidRPr="00CD4E5B">
        <w:lastRenderedPageBreak/>
        <w:t>Статья 44. Классификация мобильных</w:t>
      </w:r>
      <w:r w:rsidR="00CD4E5B">
        <w:t xml:space="preserve"> средств пожаротушения</w:t>
      </w:r>
      <w:bookmarkEnd w:id="8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Мобильные средства пожаротушения подразделяются на следующие типы: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автомобили (основные и специальные);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пожарные самолеты, вертолеты;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пожарные поезда;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пожарные суда;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пожарные мотопомпы;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приспособленные технические средств</w:t>
      </w:r>
      <w:r w:rsidR="00CD4E5B">
        <w:rPr>
          <w:rFonts w:ascii="Calibri Light" w:hAnsi="Calibri Light" w:cs="Calibri Light"/>
        </w:rPr>
        <w:t>а (тягачи, прицепы и трактора).</w:t>
      </w:r>
    </w:p>
    <w:p w:rsidR="00C87ECD" w:rsidRPr="00CD4E5B" w:rsidRDefault="00C87ECD" w:rsidP="00CD4E5B">
      <w:pPr>
        <w:pStyle w:val="1"/>
        <w:rPr>
          <w:sz w:val="24"/>
          <w:szCs w:val="24"/>
        </w:rPr>
      </w:pPr>
      <w:bookmarkStart w:id="81" w:name="_Toc9007649"/>
      <w:r w:rsidRPr="00CD4E5B">
        <w:rPr>
          <w:sz w:val="24"/>
          <w:szCs w:val="24"/>
        </w:rPr>
        <w:t>Статья 45. Класси</w:t>
      </w:r>
      <w:r w:rsidR="00CD4E5B">
        <w:t>фикация установок пожаротушения</w:t>
      </w:r>
      <w:bookmarkEnd w:id="8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необходимую интенсивность орошения или удельный расход огнетушащего вещества;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тушение пожара в целях его ликвидации или локализации в течение времени, необходимого для введения в действие оперативных сил и средств;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требуем</w:t>
      </w:r>
      <w:r w:rsidR="00CD4E5B">
        <w:rPr>
          <w:rFonts w:ascii="Calibri Light" w:hAnsi="Calibri Light" w:cs="Calibri Light"/>
        </w:rPr>
        <w:t>ую надежность функционирования.</w:t>
      </w:r>
    </w:p>
    <w:p w:rsidR="00C87ECD" w:rsidRPr="00CD4E5B" w:rsidRDefault="00C87ECD" w:rsidP="00CD4E5B">
      <w:pPr>
        <w:pStyle w:val="1"/>
      </w:pPr>
      <w:bookmarkStart w:id="82" w:name="_Toc9007650"/>
      <w:r w:rsidRPr="00CD4E5B">
        <w:lastRenderedPageBreak/>
        <w:t>Статья 46. Классификация средств пожарной автом</w:t>
      </w:r>
      <w:r w:rsidR="00CD4E5B">
        <w:t>атики</w:t>
      </w:r>
      <w:bookmarkEnd w:id="8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извещатели пожарные;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приборы приемно-контрольные пожарные;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приборы управления пожарные;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технические средства оповещения и управления эвакуацией пожарные;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системы передачи извещений о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другие приборы и оборудование для построе</w:t>
      </w:r>
      <w:r w:rsidR="00CD4E5B">
        <w:rPr>
          <w:rFonts w:ascii="Calibri Light" w:hAnsi="Calibri Light" w:cs="Calibri Light"/>
        </w:rPr>
        <w:t>ния систем пожарной автоматики.</w:t>
      </w:r>
    </w:p>
    <w:p w:rsidR="00C87ECD" w:rsidRPr="00CD4E5B" w:rsidRDefault="00C87ECD" w:rsidP="00CD4E5B">
      <w:pPr>
        <w:pStyle w:val="1"/>
      </w:pPr>
      <w:bookmarkStart w:id="83" w:name="_Toc9007651"/>
      <w:r w:rsidRPr="00CD4E5B">
        <w:t>Статья 47. Классификация средств индивидуальной защ</w:t>
      </w:r>
      <w:r w:rsidR="00CD4E5B">
        <w:t>иты и спасения людей при пожаре</w:t>
      </w:r>
      <w:bookmarkEnd w:id="8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Средства индивидуальной защиты людей при пожаре подразделяются 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средства индивидуальной защиты органов дыхания и зрения;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средства индивидуальной защиты пожарных.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Средства спасения людей с высоты при пожаре подразделяются 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индивидуальные средства;</w:t>
      </w:r>
    </w:p>
    <w:p w:rsidR="00C87ECD" w:rsidRPr="00CD4E5B" w:rsidRDefault="00CD4E5B" w:rsidP="00CD4E5B">
      <w:pPr>
        <w:spacing w:line="360" w:lineRule="auto"/>
        <w:jc w:val="both"/>
        <w:rPr>
          <w:rFonts w:ascii="Calibri Light" w:hAnsi="Calibri Light" w:cs="Calibri Light"/>
        </w:rPr>
      </w:pPr>
      <w:r>
        <w:rPr>
          <w:rFonts w:ascii="Calibri Light" w:hAnsi="Calibri Light" w:cs="Calibri Light"/>
        </w:rPr>
        <w:t>2) коллективные средства.</w:t>
      </w:r>
    </w:p>
    <w:p w:rsidR="00C87ECD" w:rsidRPr="00CD4E5B" w:rsidRDefault="00C87ECD" w:rsidP="00CD4E5B">
      <w:pPr>
        <w:pStyle w:val="1"/>
      </w:pPr>
      <w:bookmarkStart w:id="84" w:name="_Toc8999715"/>
      <w:bookmarkStart w:id="85" w:name="_Toc9007652"/>
      <w:r w:rsidRPr="00CD4E5B">
        <w:t>Глава 13. СИСТЕМА ПРЕДОТВРАЩЕНИЯ ПОЖАРОВ</w:t>
      </w:r>
      <w:bookmarkEnd w:id="84"/>
      <w:bookmarkEnd w:id="85"/>
    </w:p>
    <w:p w:rsidR="00C87ECD" w:rsidRPr="00CD4E5B" w:rsidRDefault="00C87ECD" w:rsidP="00CD4E5B">
      <w:pPr>
        <w:pStyle w:val="1"/>
      </w:pPr>
      <w:bookmarkStart w:id="86" w:name="_Toc9007653"/>
      <w:r w:rsidRPr="00CD4E5B">
        <w:t>Статья 48. Цель создани</w:t>
      </w:r>
      <w:r w:rsidR="00CD4E5B">
        <w:t>я систем предотвращения пожаров</w:t>
      </w:r>
      <w:bookmarkEnd w:id="8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Целью создания систем предотвращения пожаров является исключение условий возникновения пожаров.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w:t>
      </w:r>
      <w:r w:rsidR="00CD4E5B">
        <w:rPr>
          <w:rFonts w:ascii="Calibri Light" w:hAnsi="Calibri Light" w:cs="Calibri Light"/>
        </w:rPr>
        <w:t>нтами по пожарной безопасности.</w:t>
      </w:r>
    </w:p>
    <w:p w:rsidR="00C87ECD" w:rsidRPr="00CD4E5B" w:rsidRDefault="00C87ECD" w:rsidP="00CD4E5B">
      <w:pPr>
        <w:pStyle w:val="1"/>
      </w:pPr>
      <w:bookmarkStart w:id="87" w:name="_Toc9007654"/>
      <w:r w:rsidRPr="00CD4E5B">
        <w:t>Статья 49. Способы исключения ус</w:t>
      </w:r>
      <w:r w:rsidR="00CD4E5B">
        <w:t>ловий образования горючей среды</w:t>
      </w:r>
      <w:bookmarkEnd w:id="8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Исключение условий образования горючей среды должно обеспечиваться одним или несколькими из следующих способов: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применение негорючих веществ и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ограничение массы и (или) объема горючих веществ и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изоляция горючей среды от источников зажигания (применение изолированных отсеков, камер, кабин);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поддержание безопасной концентрации в среде окислителя и (или) горючих веществ;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понижение концентрации окислителя в горючей среде в защищаемом объеме;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поддержание температуры и давления среды, при которых распространение пламени исключается;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механизация и автоматизация технологических процессов, связанных с обращением горючих веществ;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установка пожароопасного оборудования в отдельных помещениях или на открытых площадках;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удаление из помещений, технологического оборудования и коммуникаций пожароопасных отходов прои</w:t>
      </w:r>
      <w:r w:rsidR="009856AF">
        <w:rPr>
          <w:rFonts w:ascii="Calibri Light" w:hAnsi="Calibri Light" w:cs="Calibri Light"/>
        </w:rPr>
        <w:t>зводства, отложений пыли, пуха.</w:t>
      </w:r>
    </w:p>
    <w:p w:rsidR="00C87ECD" w:rsidRPr="00CD4E5B" w:rsidRDefault="00C87ECD" w:rsidP="009856AF">
      <w:pPr>
        <w:pStyle w:val="1"/>
      </w:pPr>
      <w:bookmarkStart w:id="88" w:name="_Toc9007655"/>
      <w:r w:rsidRPr="00CD4E5B">
        <w:t>Статья 50. Способы исключения условий образования в горючей среде (или внесе</w:t>
      </w:r>
      <w:r w:rsidR="009856AF">
        <w:t>ния в нее) источников зажигания</w:t>
      </w:r>
      <w:bookmarkEnd w:id="8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(п. 2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применение оборудования и режимов проведения технологического процесса с защитой от статического электричества;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устройство молниезащиты зданий, сооружений и оборудования;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поддержание безопасной температуры нагрева веществ, материалов и поверхностей, которые контактируют с горючей средой;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применение способов и устройств ограничения энергии искрового разряда в горючей среде до безопасных значений;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применение искробезопасного инструмента при работе с легковоспламеняющимися жидкостями и горючими газами;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ликвидация условий для теплового, химического и (или) микробиологического самовозгорания обращающихся веществ, материалов и изделий;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исключение контакта с воздухом пирофорных веществ;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применение устройств, исключающих возможность распространения пламени из одного объема в смежный.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206" w:tooltip="Статья 11. Показатели пожаровзрывоопасности и пожарной опасности веществ и материалов" w:history="1">
        <w:r w:rsidRPr="00CD4E5B">
          <w:rPr>
            <w:rStyle w:val="a8"/>
            <w:rFonts w:ascii="Calibri Light" w:hAnsi="Calibri Light" w:cs="Calibri Light"/>
          </w:rPr>
          <w:t>статье 11</w:t>
        </w:r>
      </w:hyperlink>
      <w:r w:rsidRPr="00CD4E5B">
        <w:rPr>
          <w:rFonts w:ascii="Calibri Light" w:hAnsi="Calibri Light" w:cs="Calibri Light"/>
        </w:rPr>
        <w:t xml:space="preserve"> </w:t>
      </w:r>
      <w:r w:rsidR="008A3873">
        <w:rPr>
          <w:rFonts w:ascii="Calibri Light" w:hAnsi="Calibri Light" w:cs="Calibri Light"/>
        </w:rPr>
        <w:t>настоящего Федерального закона.</w:t>
      </w:r>
    </w:p>
    <w:p w:rsidR="00C87ECD" w:rsidRPr="00CD4E5B" w:rsidRDefault="00C87ECD" w:rsidP="008A3873">
      <w:pPr>
        <w:pStyle w:val="1"/>
      </w:pPr>
      <w:bookmarkStart w:id="89" w:name="_Toc8999716"/>
      <w:bookmarkStart w:id="90" w:name="_Toc9007656"/>
      <w:r w:rsidRPr="00CD4E5B">
        <w:t>Глава 14. СИСТЕМЫ ПРОТИВОПОЖАРНОЙ ЗАЩИТЫ</w:t>
      </w:r>
      <w:bookmarkEnd w:id="89"/>
      <w:bookmarkEnd w:id="90"/>
    </w:p>
    <w:p w:rsidR="00C87ECD" w:rsidRPr="008A3873" w:rsidRDefault="00C87ECD" w:rsidP="008A3873">
      <w:pPr>
        <w:pStyle w:val="1"/>
      </w:pPr>
      <w:bookmarkStart w:id="91" w:name="_Toc9007657"/>
      <w:r w:rsidRPr="00CD4E5B">
        <w:t>Статья 51. Цель создания систем противопожарной защиты</w:t>
      </w:r>
      <w:bookmarkEnd w:id="9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Состав и функциональные характеристики систем противопожарной защиты объектов устанавливаются нормативными докуме</w:t>
      </w:r>
      <w:r w:rsidR="008A3873">
        <w:rPr>
          <w:rFonts w:ascii="Calibri Light" w:hAnsi="Calibri Light" w:cs="Calibri Light"/>
        </w:rPr>
        <w:t>нтами по пожарной безопасности.</w:t>
      </w:r>
    </w:p>
    <w:p w:rsidR="00C87ECD" w:rsidRPr="00CD4E5B" w:rsidRDefault="00C87ECD" w:rsidP="008A3873">
      <w:pPr>
        <w:pStyle w:val="1"/>
      </w:pPr>
      <w:bookmarkStart w:id="92" w:name="_Toc9007658"/>
      <w:r w:rsidRPr="00CD4E5B">
        <w:lastRenderedPageBreak/>
        <w:t>Статья 52. Способы защиты людей и имущества от возд</w:t>
      </w:r>
      <w:r w:rsidR="008A3873">
        <w:t>ействия опасных факторов пожара</w:t>
      </w:r>
      <w:bookmarkEnd w:id="9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применение объемно-планировочных решений и средств, обеспечивающих ограничение распространения пожара за пределы очага;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устройство эвакуационных путей, удовлетворяющих требованиям безопасной эвакуации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устройство систем обнаружения пожара (установок и систем пожарной сигнализации), оповещения и управления эвакуацией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устройство аварийного слива пожароопасных жидкостей и аварийного стравливания горючих газов из аппаратуры;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устройство на технологическом оборудовании систем противовзрывной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применение первичных средств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применение автоматических и (или) автономных установок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организация деятельности</w:t>
      </w:r>
      <w:r w:rsidR="008A3873">
        <w:rPr>
          <w:rFonts w:ascii="Calibri Light" w:hAnsi="Calibri Light" w:cs="Calibri Light"/>
        </w:rPr>
        <w:t xml:space="preserve"> подразделений пожарной охраны.</w:t>
      </w:r>
    </w:p>
    <w:p w:rsidR="00C87ECD" w:rsidRPr="00CD4E5B" w:rsidRDefault="00C87ECD" w:rsidP="008A3873">
      <w:pPr>
        <w:pStyle w:val="1"/>
      </w:pPr>
      <w:bookmarkStart w:id="93" w:name="_Toc9007659"/>
      <w:r w:rsidRPr="00CD4E5B">
        <w:t>Статья 53. Пути эвакуации л</w:t>
      </w:r>
      <w:r w:rsidR="008A3873">
        <w:t>юдей при пожаре</w:t>
      </w:r>
      <w:bookmarkEnd w:id="9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Для обеспечения безопасной эвакуации людей должны быть: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установлены необходимое количество, размеры и соответствующее конструктивное исполнение эвакуационных путей и эвакуационных выходов;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обеспечено беспрепятственное движение людей по эвакуационным путям и через эвакуационные выходы;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w:t>
      </w:r>
      <w:r w:rsidR="008A3873">
        <w:rPr>
          <w:rFonts w:ascii="Calibri Light" w:hAnsi="Calibri Light" w:cs="Calibri Light"/>
        </w:rPr>
        <w:t>нтами по пожарной безопасности.</w:t>
      </w:r>
    </w:p>
    <w:p w:rsidR="00C87ECD" w:rsidRPr="00CD4E5B" w:rsidRDefault="00C87ECD" w:rsidP="008A3873">
      <w:pPr>
        <w:pStyle w:val="1"/>
      </w:pPr>
      <w:bookmarkStart w:id="94" w:name="_Toc9007660"/>
      <w:r w:rsidRPr="00CD4E5B">
        <w:t>Статья 54. Системы обнаружения пожара, оповещения и управле</w:t>
      </w:r>
      <w:r w:rsidR="008A3873">
        <w:t>ния эвакуацией людей при пожаре</w:t>
      </w:r>
      <w:bookmarkEnd w:id="9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95" w:name="_Toc9007661"/>
      <w:r w:rsidRPr="00CD4E5B">
        <w:t>Статья 55. Системы коллективной защиты и средства индивидуальной защиты л</w:t>
      </w:r>
      <w:r w:rsidR="008A3873">
        <w:t>юдей от опасных факторов пожара</w:t>
      </w:r>
      <w:bookmarkEnd w:id="9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8A3873" w:rsidRDefault="00C87ECD" w:rsidP="008A3873">
      <w:pPr>
        <w:pStyle w:val="1"/>
      </w:pPr>
      <w:bookmarkStart w:id="96" w:name="_Toc9007662"/>
      <w:r w:rsidRPr="008A3873">
        <w:t>Статья 5</w:t>
      </w:r>
      <w:r w:rsidR="008A3873" w:rsidRPr="008A3873">
        <w:t>6. Система противодымной защиты</w:t>
      </w:r>
      <w:bookmarkEnd w:id="9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Система противодымной защиты должна предусматривать один или несколько из следующих способов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использование объемно-планировочных решений зданий и сооружений для борьбы с задымлением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использование конструктивных решений зданий и сооружений для борьбы с задымлением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C87ECD" w:rsidRPr="00CD4E5B" w:rsidRDefault="00C87ECD" w:rsidP="00CD4E5B">
      <w:pPr>
        <w:spacing w:line="360" w:lineRule="auto"/>
        <w:jc w:val="both"/>
        <w:rPr>
          <w:rFonts w:ascii="Calibri Light" w:hAnsi="Calibri Light" w:cs="Calibri Light"/>
        </w:rPr>
      </w:pPr>
    </w:p>
    <w:p w:rsidR="00C87ECD" w:rsidRPr="00CD4E5B" w:rsidRDefault="00C87ECD" w:rsidP="008A3873">
      <w:pPr>
        <w:pStyle w:val="1"/>
      </w:pPr>
      <w:bookmarkStart w:id="97" w:name="_Toc9007663"/>
      <w:r w:rsidRPr="00CD4E5B">
        <w:t>Статья 57. Огнестойкость и пожарная опасность зданий и сооружений</w:t>
      </w:r>
      <w:bookmarkEnd w:id="9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98" w:name="_Toc9007664"/>
      <w:r w:rsidRPr="00CD4E5B">
        <w:t>Статья 58. Огнестойкость и пожарная опа</w:t>
      </w:r>
      <w:r w:rsidR="008A3873">
        <w:t>сность строительных конструкций</w:t>
      </w:r>
      <w:bookmarkEnd w:id="9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20" w:tooltip="Соответствие степени огнестойкости и предела огнестойкости" w:history="1">
        <w:r w:rsidRPr="00CD4E5B">
          <w:rPr>
            <w:rStyle w:val="a8"/>
            <w:rFonts w:ascii="Calibri Light" w:hAnsi="Calibri Light" w:cs="Calibri Light"/>
          </w:rPr>
          <w:t>таблице 21</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99" w:name="_Toc9007665"/>
      <w:r w:rsidRPr="00CD4E5B">
        <w:t>Статья 59. Ограничение распростран</w:t>
      </w:r>
      <w:r w:rsidR="008A3873">
        <w:t>ения пожара за пределы очага</w:t>
      </w:r>
      <w:bookmarkEnd w:id="9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Ограничение распространения пожара за пределы очага должно обеспечиваться одним или несколькими из следующих способов: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устройство противопожарных преград;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устройство пожарных отсеков и секций, а также ограничение этажности или высоты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Федеральных законов от 10.07.2012 N 117-ФЗ,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применение устройств аварийного отключения и переключение установок и коммуникаций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применение средств, предотвращающих или ограничивающих разлив и растекание жидкостей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применение огнепреграждающих устройств в оборудовании;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прим</w:t>
      </w:r>
      <w:r w:rsidR="008A3873">
        <w:rPr>
          <w:rFonts w:ascii="Calibri Light" w:hAnsi="Calibri Light" w:cs="Calibri Light"/>
        </w:rPr>
        <w:t>енение установок пожаротушения.</w:t>
      </w:r>
    </w:p>
    <w:p w:rsidR="00C87ECD" w:rsidRPr="00CD4E5B" w:rsidRDefault="00C87ECD" w:rsidP="008A3873">
      <w:pPr>
        <w:pStyle w:val="1"/>
      </w:pPr>
      <w:bookmarkStart w:id="100" w:name="_Toc9007666"/>
      <w:r w:rsidRPr="00CD4E5B">
        <w:t>Статья 60. Первичные средства пожаротушения в зданиях и сооружениях</w:t>
      </w:r>
      <w:bookmarkEnd w:id="10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8A3873" w:rsidRDefault="00C87ECD" w:rsidP="008A3873">
      <w:pPr>
        <w:pStyle w:val="1"/>
      </w:pPr>
      <w:bookmarkStart w:id="101" w:name="_Toc9007667"/>
      <w:r w:rsidRPr="008A3873">
        <w:t>Статья 61. Автоматические и автономные установки пожаротушения</w:t>
      </w:r>
      <w:bookmarkEnd w:id="10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ликвидация пожара в помещении (здании) до возникновения критических значений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ликвидация пожара в помещении (здании) до наступления пределов огнестойкости строительных конструкций;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ликвидация пожара в помещении (здании) до причинения максимально допустимого ущерба защищаемому имуществу;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ликвидация пожара в помещении (здании) до наступления опасности разрушения технологических установок.</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8A3873" w:rsidRDefault="00C87ECD" w:rsidP="008A3873">
      <w:pPr>
        <w:pStyle w:val="1"/>
      </w:pPr>
      <w:bookmarkStart w:id="102" w:name="_Toc9007668"/>
      <w:r w:rsidRPr="008A3873">
        <w:t>Статья 62. Источники</w:t>
      </w:r>
      <w:r w:rsidR="008A3873" w:rsidRPr="008A3873">
        <w:t xml:space="preserve"> противопожарного водоснабжения</w:t>
      </w:r>
      <w:bookmarkEnd w:id="10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w:t>
      </w:r>
      <w:r w:rsidR="008A3873">
        <w:rPr>
          <w:rFonts w:ascii="Calibri Light" w:hAnsi="Calibri Light" w:cs="Calibri Light"/>
        </w:rPr>
        <w:t xml:space="preserve"> настоящим Федеральным законом.</w:t>
      </w:r>
    </w:p>
    <w:p w:rsidR="00C87ECD" w:rsidRPr="008A3873" w:rsidRDefault="00C87ECD" w:rsidP="008A3873">
      <w:pPr>
        <w:pStyle w:val="1"/>
      </w:pPr>
      <w:bookmarkStart w:id="103" w:name="Par874"/>
      <w:bookmarkStart w:id="104" w:name="_Toc9007669"/>
      <w:bookmarkEnd w:id="103"/>
      <w:r w:rsidRPr="008A3873">
        <w:t>Статья 63. Перви</w:t>
      </w:r>
      <w:r w:rsidR="008A3873" w:rsidRPr="008A3873">
        <w:t>чные меры пожарной безопасности</w:t>
      </w:r>
      <w:bookmarkEnd w:id="10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Первичные меры пожарной безопасности включают в себя: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разработку и организацию выполнения муниципальных целевых программ по вопросам обеспечения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обеспечение беспрепятственного проезда пожарной техники к месту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обеспечение связи и оповещения населения о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социальное и экономическое стимулирование участия граждан и организаций в добровольной пожарной охране, в том чис</w:t>
      </w:r>
      <w:r w:rsidR="008A3873">
        <w:rPr>
          <w:rFonts w:ascii="Calibri Light" w:hAnsi="Calibri Light" w:cs="Calibri Light"/>
        </w:rPr>
        <w:t>ле участия в борьбе с пожарами.</w:t>
      </w:r>
    </w:p>
    <w:p w:rsidR="00C87ECD" w:rsidRPr="008A3873" w:rsidRDefault="00C87ECD" w:rsidP="008A3873">
      <w:pPr>
        <w:pStyle w:val="1"/>
      </w:pPr>
      <w:bookmarkStart w:id="105" w:name="Par887"/>
      <w:bookmarkStart w:id="106" w:name="_Toc9007670"/>
      <w:bookmarkEnd w:id="105"/>
      <w:r w:rsidRPr="008A3873">
        <w:t>Статья 64. Требования к декларации пожарной безопасности</w:t>
      </w:r>
      <w:bookmarkEnd w:id="10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29.07.2017 N 244-ФЗ)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bookmarkStart w:id="107" w:name="Par890"/>
      <w:bookmarkEnd w:id="107"/>
      <w:r w:rsidRPr="00CD4E5B">
        <w:rPr>
          <w:rFonts w:ascii="Calibri Light" w:hAnsi="Calibri Light" w:cs="Calibri Light"/>
        </w:rPr>
        <w:lastRenderedPageBreak/>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оценку пожарного риска (если проводится расчет риска);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C87ECD" w:rsidRPr="00CD4E5B" w:rsidRDefault="00C87ECD" w:rsidP="00CD4E5B">
      <w:pPr>
        <w:spacing w:line="360" w:lineRule="auto"/>
        <w:jc w:val="both"/>
        <w:rPr>
          <w:rFonts w:ascii="Calibri Light" w:hAnsi="Calibri Light" w:cs="Calibri Light"/>
        </w:rPr>
      </w:pPr>
      <w:bookmarkStart w:id="108" w:name="Par893"/>
      <w:bookmarkEnd w:id="108"/>
      <w:r w:rsidRPr="00CD4E5B">
        <w:rPr>
          <w:rFonts w:ascii="Calibri Light" w:hAnsi="Calibri Light" w:cs="Calibri Light"/>
        </w:rP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При составлении декларации пожарной безопасности в соответствии с </w:t>
      </w:r>
      <w:hyperlink w:anchor="Par89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sidRPr="00CD4E5B">
          <w:rPr>
            <w:rStyle w:val="a8"/>
            <w:rFonts w:ascii="Calibri Light" w:hAnsi="Calibri Light" w:cs="Calibri Light"/>
          </w:rPr>
          <w:t>частями 1</w:t>
        </w:r>
      </w:hyperlink>
      <w:r w:rsidRPr="00CD4E5B">
        <w:rPr>
          <w:rFonts w:ascii="Calibri Light" w:hAnsi="Calibri Light" w:cs="Calibri Light"/>
        </w:rPr>
        <w:t xml:space="preserve"> и </w:t>
      </w:r>
      <w:hyperlink w:anchor="Par893"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sidRPr="00CD4E5B">
          <w:rPr>
            <w:rStyle w:val="a8"/>
            <w:rFonts w:ascii="Calibri Light" w:hAnsi="Calibri Light" w:cs="Calibri Light"/>
          </w:rPr>
          <w:t>2</w:t>
        </w:r>
      </w:hyperlink>
      <w:r w:rsidRPr="00CD4E5B">
        <w:rPr>
          <w:rFonts w:ascii="Calibri Light" w:hAnsi="Calibri Light" w:cs="Calibri Light"/>
        </w:rP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 Лицо, представившее декларацию пожарной безопасности, составленную в соответствии с </w:t>
      </w:r>
      <w:hyperlink w:anchor="Par89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sidRPr="00CD4E5B">
          <w:rPr>
            <w:rStyle w:val="a8"/>
            <w:rFonts w:ascii="Calibri Light" w:hAnsi="Calibri Light" w:cs="Calibri Light"/>
          </w:rPr>
          <w:t>частями 1</w:t>
        </w:r>
      </w:hyperlink>
      <w:r w:rsidRPr="00CD4E5B">
        <w:rPr>
          <w:rFonts w:ascii="Calibri Light" w:hAnsi="Calibri Light" w:cs="Calibri Light"/>
        </w:rPr>
        <w:t xml:space="preserve"> и </w:t>
      </w:r>
      <w:hyperlink w:anchor="Par893"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sidRPr="00CD4E5B">
          <w:rPr>
            <w:rStyle w:val="a8"/>
            <w:rFonts w:ascii="Calibri Light" w:hAnsi="Calibri Light" w:cs="Calibri Light"/>
          </w:rPr>
          <w:t>2</w:t>
        </w:r>
      </w:hyperlink>
      <w:r w:rsidRPr="00CD4E5B">
        <w:rPr>
          <w:rFonts w:ascii="Calibri Light" w:hAnsi="Calibri Light" w:cs="Calibri Light"/>
        </w:rP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6. Форма и порядок регистрации декларации пожарной безопасности, составленной в соответствии с </w:t>
      </w:r>
      <w:hyperlink w:anchor="Par890"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sidRPr="00CD4E5B">
          <w:rPr>
            <w:rStyle w:val="a8"/>
            <w:rFonts w:ascii="Calibri Light" w:hAnsi="Calibri Light" w:cs="Calibri Light"/>
          </w:rPr>
          <w:t>частями 1</w:t>
        </w:r>
      </w:hyperlink>
      <w:r w:rsidRPr="00CD4E5B">
        <w:rPr>
          <w:rFonts w:ascii="Calibri Light" w:hAnsi="Calibri Light" w:cs="Calibri Light"/>
        </w:rPr>
        <w:t xml:space="preserve"> и </w:t>
      </w:r>
      <w:hyperlink w:anchor="Par893"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sidRPr="00CD4E5B">
          <w:rPr>
            <w:rStyle w:val="a8"/>
            <w:rFonts w:ascii="Calibri Light" w:hAnsi="Calibri Light" w:cs="Calibri Light"/>
          </w:rPr>
          <w:t>2</w:t>
        </w:r>
      </w:hyperlink>
      <w:r w:rsidRPr="00CD4E5B">
        <w:rPr>
          <w:rFonts w:ascii="Calibri Light" w:hAnsi="Calibri Light" w:cs="Calibri Light"/>
        </w:rP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C87ECD" w:rsidRPr="00CD4E5B" w:rsidRDefault="00C87ECD" w:rsidP="00CD4E5B">
      <w:pPr>
        <w:spacing w:line="360" w:lineRule="auto"/>
        <w:jc w:val="both"/>
        <w:rPr>
          <w:rFonts w:ascii="Calibri Light" w:hAnsi="Calibri Light" w:cs="Calibri Light"/>
        </w:rPr>
      </w:pPr>
    </w:p>
    <w:p w:rsidR="00C87ECD" w:rsidRPr="00CD4E5B" w:rsidRDefault="00C87ECD" w:rsidP="008A3873">
      <w:pPr>
        <w:pStyle w:val="1"/>
      </w:pPr>
      <w:bookmarkStart w:id="109" w:name="_Toc8999717"/>
      <w:bookmarkStart w:id="110" w:name="_Toc9007671"/>
      <w:r w:rsidRPr="00CD4E5B">
        <w:t>Раздел II. ТРЕБОВАНИЯ ПОЖАРНОЙ БЕЗОПАСНОСТИ</w:t>
      </w:r>
      <w:bookmarkEnd w:id="109"/>
      <w:r w:rsidR="008A3873">
        <w:t xml:space="preserve"> ПРИ ПРОЕКТИРОВАНИИ, </w:t>
      </w:r>
      <w:r w:rsidRPr="00CD4E5B">
        <w:t>СТРОИТЕЛЬСТВЕ И ЭКСПЛУАТАЦИИ ПОСЕЛЕНИЙ</w:t>
      </w:r>
      <w:r w:rsidR="008A3873">
        <w:t xml:space="preserve"> И ГОРОДСКИХ ОКРУГОВ</w:t>
      </w:r>
      <w:bookmarkEnd w:id="110"/>
    </w:p>
    <w:p w:rsidR="00C87ECD" w:rsidRPr="00CD4E5B" w:rsidRDefault="00C87ECD" w:rsidP="008A3873">
      <w:pPr>
        <w:pStyle w:val="1"/>
      </w:pPr>
      <w:bookmarkStart w:id="111" w:name="_Toc8999718"/>
      <w:bookmarkStart w:id="112" w:name="_Toc9007672"/>
      <w:r w:rsidRPr="00CD4E5B">
        <w:t>Глава 15. ТРЕБОВАНИЯ ПОЖАРНОЙ БЕЗОПАСНОСТИ</w:t>
      </w:r>
      <w:bookmarkEnd w:id="111"/>
      <w:r w:rsidR="008A3873">
        <w:t xml:space="preserve"> </w:t>
      </w:r>
      <w:r w:rsidRPr="00CD4E5B">
        <w:t>ПРИ ГРАДОС</w:t>
      </w:r>
      <w:r w:rsidR="008A3873">
        <w:t>ТРОИТЕЛЬНОЙ ДЕЯТЕЛЬНОСТИ</w:t>
      </w:r>
      <w:bookmarkEnd w:id="112"/>
    </w:p>
    <w:p w:rsidR="00C87ECD" w:rsidRPr="008A3873" w:rsidRDefault="00C87ECD" w:rsidP="008A3873">
      <w:pPr>
        <w:pStyle w:val="1"/>
      </w:pPr>
      <w:bookmarkStart w:id="113" w:name="_Toc9007673"/>
      <w:r w:rsidRPr="00CD4E5B">
        <w:t>Статья 65. Требования к документации при планировке территорий поселений и городских округов</w:t>
      </w:r>
      <w:bookmarkEnd w:id="11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14" w:name="_Toc9007674"/>
      <w:r w:rsidRPr="00CD4E5B">
        <w:t>Статья 66. Размещение взрывопожароопасных объектов на территориях поселений и городских округов</w:t>
      </w:r>
      <w:bookmarkEnd w:id="11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Федеральных законов от 10.07.2012 N 117-ФЗ, от 02.07.2013 N 185-ФЗ,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Утратил силу. - Федеральный закон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w:t>
      </w:r>
      <w:r w:rsidR="008A3873">
        <w:rPr>
          <w:rFonts w:ascii="Calibri Light" w:hAnsi="Calibri Light" w:cs="Calibri Light"/>
        </w:rPr>
        <w:t>012 N 117-ФЗ)</w:t>
      </w:r>
    </w:p>
    <w:p w:rsidR="00C87ECD" w:rsidRPr="00CD4E5B" w:rsidRDefault="00C87ECD" w:rsidP="008A3873">
      <w:pPr>
        <w:pStyle w:val="1"/>
      </w:pPr>
      <w:bookmarkStart w:id="115" w:name="_Toc9007675"/>
      <w:r w:rsidRPr="00CD4E5B">
        <w:t>Статья 67. Утратила силу. - Федеральны</w:t>
      </w:r>
      <w:r w:rsidR="008A3873">
        <w:t>й закон от 10.07.2012 N 117-ФЗ.</w:t>
      </w:r>
      <w:bookmarkEnd w:id="115"/>
    </w:p>
    <w:p w:rsidR="00C87ECD" w:rsidRPr="008A3873" w:rsidRDefault="00C87ECD" w:rsidP="008A3873">
      <w:pPr>
        <w:pStyle w:val="1"/>
      </w:pPr>
      <w:bookmarkStart w:id="116" w:name="_Toc9007676"/>
      <w:r w:rsidRPr="008A3873">
        <w:t>Статья 68. Противопожарное водоснабжение поселений и городских округов</w:t>
      </w:r>
      <w:bookmarkEnd w:id="116"/>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На территориях поселений и городских округов должны быть источники наружного противопожарного водоснабжения.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 источникам наружного противопожарного водоснабжения относятся: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наружные водопроводные сети с пожарными гидрантами;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водные объекты, используемые для целей пожаротушения в соответствии с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противопожарные резервуары.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3 введен Федеральным законом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5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6 - 18. Утратили силу. - Федеральны</w:t>
      </w:r>
      <w:r w:rsidR="008A3873">
        <w:rPr>
          <w:rFonts w:ascii="Calibri Light" w:hAnsi="Calibri Light" w:cs="Calibri Light"/>
        </w:rPr>
        <w:t>й закон от 10.07.2012 N 117-ФЗ.</w:t>
      </w:r>
    </w:p>
    <w:p w:rsidR="00C87ECD" w:rsidRPr="008A3873" w:rsidRDefault="00C87ECD" w:rsidP="008A3873">
      <w:pPr>
        <w:pStyle w:val="1"/>
      </w:pPr>
      <w:bookmarkStart w:id="117" w:name="_Toc8999719"/>
      <w:bookmarkStart w:id="118" w:name="_Toc9007677"/>
      <w:r w:rsidRPr="008A3873">
        <w:t>Глава 16. ТРЕБОВАНИЯ К ПРОТИВОПОЖАРНЫМ РАССТОЯНИЯМ</w:t>
      </w:r>
      <w:bookmarkEnd w:id="117"/>
      <w:r w:rsidR="008A3873" w:rsidRPr="008A3873">
        <w:t xml:space="preserve"> </w:t>
      </w:r>
      <w:r w:rsidRPr="008A3873">
        <w:t>МЕЖДУ ЗДАНИЯМИ И СООРУЖЕНИЯМИ</w:t>
      </w:r>
      <w:bookmarkEnd w:id="11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8A3873">
      <w:pPr>
        <w:pStyle w:val="1"/>
      </w:pPr>
      <w:bookmarkStart w:id="119" w:name="_Toc9007678"/>
      <w:r w:rsidRPr="00CD4E5B">
        <w:t>Статья 69. Противопожарные расстояния между зданиями, сооружениями и лесничествами (лесопарками)</w:t>
      </w:r>
      <w:bookmarkEnd w:id="11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w:t>
      </w:r>
      <w:r w:rsidR="008A3873">
        <w:rPr>
          <w:rFonts w:ascii="Calibri Light" w:hAnsi="Calibri Light" w:cs="Calibri Light"/>
        </w:rPr>
        <w:t>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34" w:tooltip="Таблица 12" w:history="1">
        <w:r w:rsidRPr="00CD4E5B">
          <w:rPr>
            <w:rStyle w:val="a8"/>
            <w:rFonts w:ascii="Calibri Light" w:hAnsi="Calibri Light" w:cs="Calibri Light"/>
          </w:rPr>
          <w:t>таблицах 12</w:t>
        </w:r>
      </w:hyperlink>
      <w:r w:rsidRPr="00CD4E5B">
        <w:rPr>
          <w:rFonts w:ascii="Calibri Light" w:hAnsi="Calibri Light" w:cs="Calibri Light"/>
        </w:rPr>
        <w:t xml:space="preserve">, </w:t>
      </w:r>
      <w:hyperlink w:anchor="Par2715" w:tooltip="Таблица 15" w:history="1">
        <w:r w:rsidRPr="00CD4E5B">
          <w:rPr>
            <w:rStyle w:val="a8"/>
            <w:rFonts w:ascii="Calibri Light" w:hAnsi="Calibri Light" w:cs="Calibri Light"/>
          </w:rPr>
          <w:t>15</w:t>
        </w:r>
      </w:hyperlink>
      <w:r w:rsidRPr="00CD4E5B">
        <w:rPr>
          <w:rFonts w:ascii="Calibri Light" w:hAnsi="Calibri Light" w:cs="Calibri Light"/>
        </w:rPr>
        <w:t xml:space="preserve">, </w:t>
      </w:r>
      <w:hyperlink w:anchor="Par2799" w:tooltip="Таблица 17" w:history="1">
        <w:r w:rsidRPr="00CD4E5B">
          <w:rPr>
            <w:rStyle w:val="a8"/>
            <w:rFonts w:ascii="Calibri Light" w:hAnsi="Calibri Light" w:cs="Calibri Light"/>
          </w:rPr>
          <w:t>17</w:t>
        </w:r>
      </w:hyperlink>
      <w:r w:rsidRPr="00CD4E5B">
        <w:rPr>
          <w:rFonts w:ascii="Calibri Light" w:hAnsi="Calibri Light" w:cs="Calibri Light"/>
        </w:rPr>
        <w:t xml:space="preserve">, </w:t>
      </w:r>
      <w:hyperlink w:anchor="Par2894" w:tooltip="Таблица 18" w:history="1">
        <w:r w:rsidRPr="00CD4E5B">
          <w:rPr>
            <w:rStyle w:val="a8"/>
            <w:rFonts w:ascii="Calibri Light" w:hAnsi="Calibri Light" w:cs="Calibri Light"/>
          </w:rPr>
          <w:t>18</w:t>
        </w:r>
      </w:hyperlink>
      <w:r w:rsidRPr="00CD4E5B">
        <w:rPr>
          <w:rFonts w:ascii="Calibri Light" w:hAnsi="Calibri Light" w:cs="Calibri Light"/>
        </w:rPr>
        <w:t xml:space="preserve">, </w:t>
      </w:r>
      <w:hyperlink w:anchor="Par2977" w:tooltip="Таблица 19" w:history="1">
        <w:r w:rsidRPr="00CD4E5B">
          <w:rPr>
            <w:rStyle w:val="a8"/>
            <w:rFonts w:ascii="Calibri Light" w:hAnsi="Calibri Light" w:cs="Calibri Light"/>
          </w:rPr>
          <w:t>19</w:t>
        </w:r>
      </w:hyperlink>
      <w:r w:rsidRPr="00CD4E5B">
        <w:rPr>
          <w:rFonts w:ascii="Calibri Light" w:hAnsi="Calibri Light" w:cs="Calibri Light"/>
        </w:rPr>
        <w:t xml:space="preserve"> и </w:t>
      </w:r>
      <w:hyperlink w:anchor="Par3087" w:tooltip="Таблица 20" w:history="1">
        <w:r w:rsidRPr="00CD4E5B">
          <w:rPr>
            <w:rStyle w:val="a8"/>
            <w:rFonts w:ascii="Calibri Light" w:hAnsi="Calibri Light" w:cs="Calibri Light"/>
          </w:rPr>
          <w:t>20</w:t>
        </w:r>
      </w:hyperlink>
      <w:r w:rsidRPr="00CD4E5B">
        <w:rPr>
          <w:rFonts w:ascii="Calibri Light" w:hAnsi="Calibri Light" w:cs="Calibri Light"/>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ar584" w:tooltip="Статья 37. Классификация противопожарных преград" w:history="1">
        <w:r w:rsidRPr="00CD4E5B">
          <w:rPr>
            <w:rStyle w:val="a8"/>
            <w:rFonts w:ascii="Calibri Light" w:hAnsi="Calibri Light" w:cs="Calibri Light"/>
          </w:rPr>
          <w:t>статьей 37</w:t>
        </w:r>
      </w:hyperlink>
      <w:r w:rsidRPr="00CD4E5B">
        <w:rPr>
          <w:rFonts w:ascii="Calibri Light" w:hAnsi="Calibri Light" w:cs="Calibri Light"/>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43" w:tooltip="Статья 93. Нормативные значения пожарного риска для производственных объектов" w:history="1">
        <w:r w:rsidRPr="00CD4E5B">
          <w:rPr>
            <w:rStyle w:val="a8"/>
            <w:rFonts w:ascii="Calibri Light" w:hAnsi="Calibri Light" w:cs="Calibri Light"/>
          </w:rPr>
          <w:t>статьей 93</w:t>
        </w:r>
      </w:hyperlink>
      <w:r w:rsidRPr="00CD4E5B">
        <w:rPr>
          <w:rFonts w:ascii="Calibri Light" w:hAnsi="Calibri Light" w:cs="Calibri Light"/>
        </w:rPr>
        <w:t xml:space="preserve">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 в ред. Федерального закона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Противопожарные расстояния должны обеспечивать нераспространение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от лесных насаждений в лесничествах (лесопарках) до зданий и сооружений, расположенных: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вне территорий лесничеств (лесопарков);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на территориях лесничеств (лесопарков);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от лесных насаждений вне лесничеств (лесопарков) до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w:t>
      </w:r>
      <w:r w:rsidR="008A3873">
        <w:rPr>
          <w:rFonts w:ascii="Calibri Light" w:hAnsi="Calibri Light" w:cs="Calibri Light"/>
        </w:rPr>
        <w:t>тельством Российской Федерации.</w:t>
      </w:r>
    </w:p>
    <w:p w:rsidR="00C87ECD" w:rsidRPr="00CD4E5B" w:rsidRDefault="00C87ECD" w:rsidP="008A3873">
      <w:pPr>
        <w:pStyle w:val="1"/>
      </w:pPr>
      <w:bookmarkStart w:id="120" w:name="_Toc9007679"/>
      <w:r w:rsidRPr="00CD4E5B">
        <w:t>Статья 70. Противопожарные расстояния от зданий и сооружений складов нефти и нефтепродуктов до граничащих с ними объектов защиты</w:t>
      </w:r>
      <w:bookmarkEnd w:id="12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36" w:tooltip="Противопожарные расстояния от зданий и сооружений" w:history="1">
        <w:r w:rsidRPr="00CD4E5B">
          <w:rPr>
            <w:rStyle w:val="a8"/>
            <w:rFonts w:ascii="Calibri Light" w:hAnsi="Calibri Light" w:cs="Calibri Light"/>
          </w:rPr>
          <w:t>таблицей 12</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Расстояния, указанные в </w:t>
      </w:r>
      <w:hyperlink w:anchor="Par2536" w:tooltip="Противопожарные расстояния от зданий и сооружений" w:history="1">
        <w:r w:rsidRPr="00CD4E5B">
          <w:rPr>
            <w:rStyle w:val="a8"/>
            <w:rFonts w:ascii="Calibri Light" w:hAnsi="Calibri Light" w:cs="Calibri Light"/>
          </w:rPr>
          <w:t>таблице 12</w:t>
        </w:r>
      </w:hyperlink>
      <w:r w:rsidRPr="00CD4E5B">
        <w:rPr>
          <w:rFonts w:ascii="Calibri Light" w:hAnsi="Calibri Light" w:cs="Calibri Light"/>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36" w:tooltip="Противопожарные расстояния от зданий и сооружений" w:history="1">
        <w:r w:rsidRPr="00CD4E5B">
          <w:rPr>
            <w:rStyle w:val="a8"/>
            <w:rFonts w:ascii="Calibri Light" w:hAnsi="Calibri Light" w:cs="Calibri Light"/>
          </w:rPr>
          <w:t>таблице 12</w:t>
        </w:r>
      </w:hyperlink>
      <w:r w:rsidRPr="00CD4E5B">
        <w:rPr>
          <w:rFonts w:ascii="Calibri Light" w:hAnsi="Calibri Light" w:cs="Calibri Light"/>
        </w:rPr>
        <w:t xml:space="preserve"> приложения к настоящему Федеральному закону, определяются: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между зданиями и сооружениями - как расстояние в свету между наружными стенами или конструкциями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от сливоналивных устройств - от оси железнодорожного пути со сливоналивными эстакадами;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от площадок (открытых и под навесами) для сливоналивных устройств автомобильных цистерн, для насосов, тары - от границ этих площадок;</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от технологических эстакад и трубопроводов - от крайнего трубопровода;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от факельных установок - от ствола факела.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36" w:tooltip="Противопожарные расстояния от зданий и сооружений" w:history="1">
        <w:r w:rsidRPr="00CD4E5B">
          <w:rPr>
            <w:rStyle w:val="a8"/>
            <w:rFonts w:ascii="Calibri Light" w:hAnsi="Calibri Light" w:cs="Calibri Light"/>
          </w:rPr>
          <w:t>таблице 12</w:t>
        </w:r>
      </w:hyperlink>
      <w:r w:rsidRPr="00CD4E5B">
        <w:rPr>
          <w:rFonts w:ascii="Calibri Light" w:hAnsi="Calibri Light" w:cs="Calibri Light"/>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4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w:t>
      </w:r>
      <w:r w:rsidRPr="00CD4E5B">
        <w:rPr>
          <w:rFonts w:ascii="Calibri Light" w:hAnsi="Calibri Light" w:cs="Calibri Light"/>
        </w:rPr>
        <w:lastRenderedPageBreak/>
        <w:t xml:space="preserve">здания и сооружения, должны составлять не менее расстояний, приведенных в </w:t>
      </w:r>
      <w:hyperlink w:anchor="Par2669" w:tooltip="Противопожарные расстояния от зданий и сооружений" w:history="1">
        <w:r w:rsidRPr="00CD4E5B">
          <w:rPr>
            <w:rStyle w:val="a8"/>
            <w:rFonts w:ascii="Calibri Light" w:hAnsi="Calibri Light" w:cs="Calibri Light"/>
          </w:rPr>
          <w:t>таблице 13</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7. Категории складов нефти и нефтепродуктов определяются в соответствии с </w:t>
      </w:r>
      <w:hyperlink w:anchor="Par2694" w:tooltip="Категории складов для хранения нефти и нефтепродуктов" w:history="1">
        <w:r w:rsidRPr="00CD4E5B">
          <w:rPr>
            <w:rStyle w:val="a8"/>
            <w:rFonts w:ascii="Calibri Light" w:hAnsi="Calibri Light" w:cs="Calibri Light"/>
          </w:rPr>
          <w:t>таблицей 14</w:t>
        </w:r>
      </w:hyperlink>
      <w:r w:rsidRPr="00CD4E5B">
        <w:rPr>
          <w:rFonts w:ascii="Calibri Light" w:hAnsi="Calibri Light" w:cs="Calibri Light"/>
        </w:rPr>
        <w:t xml:space="preserve"> приложения к </w:t>
      </w:r>
      <w:r w:rsidR="008A3873">
        <w:rPr>
          <w:rFonts w:ascii="Calibri Light" w:hAnsi="Calibri Light" w:cs="Calibri Light"/>
        </w:rPr>
        <w:t>настоящему Федеральному закону.</w:t>
      </w:r>
    </w:p>
    <w:p w:rsidR="00C87ECD" w:rsidRPr="00CD4E5B" w:rsidRDefault="00C87ECD" w:rsidP="008A3873">
      <w:pPr>
        <w:pStyle w:val="1"/>
      </w:pPr>
      <w:bookmarkStart w:id="121" w:name="_Toc9007680"/>
      <w:r w:rsidRPr="00CD4E5B">
        <w:t>Статья 71. Противопожарные расстояния от зданий и сооружений автозаправочных станций до граничащих с ними объектов защиты</w:t>
      </w:r>
      <w:bookmarkEnd w:id="12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02.07.2013 N 185-ФЗ)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до окон или дверей (для жилых и общественных зданий).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17" w:tooltip="Противопожарные расстояния от автозаправочных станций" w:history="1">
        <w:r w:rsidRPr="00CD4E5B">
          <w:rPr>
            <w:rStyle w:val="a8"/>
            <w:rFonts w:ascii="Calibri Light" w:hAnsi="Calibri Light" w:cs="Calibri Light"/>
          </w:rPr>
          <w:t>таблице 15</w:t>
        </w:r>
      </w:hyperlink>
      <w:r w:rsidRPr="00CD4E5B">
        <w:rPr>
          <w:rFonts w:ascii="Calibri Light" w:hAnsi="Calibri Light" w:cs="Calibri Light"/>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(часть 3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02.07.2013 N 185-ФЗ)</w:t>
      </w:r>
    </w:p>
    <w:p w:rsidR="00C87ECD" w:rsidRPr="00CD4E5B" w:rsidRDefault="00C87ECD" w:rsidP="008A3873">
      <w:pPr>
        <w:pStyle w:val="1"/>
      </w:pPr>
      <w:bookmarkStart w:id="122" w:name="_Toc9007681"/>
      <w:r w:rsidRPr="00CD4E5B">
        <w:t>Статья 72. Утратила силу. - Федеральный закон от 10</w:t>
      </w:r>
      <w:r w:rsidR="008A3873">
        <w:t>.07.2012 N 117-ФЗ.</w:t>
      </w:r>
      <w:bookmarkEnd w:id="122"/>
    </w:p>
    <w:p w:rsidR="00C87ECD" w:rsidRPr="00CD4E5B" w:rsidRDefault="00C87ECD" w:rsidP="008A3873">
      <w:pPr>
        <w:pStyle w:val="1"/>
      </w:pPr>
      <w:bookmarkStart w:id="123" w:name="_Toc9007682"/>
      <w:r w:rsidRPr="00CD4E5B">
        <w:t>Статья 73. Противопожарные расс</w:t>
      </w:r>
      <w:r w:rsidR="008A3873">
        <w:t xml:space="preserve">тояния от резервуаров сжиженных </w:t>
      </w:r>
      <w:r w:rsidRPr="00CD4E5B">
        <w:t>углеводородных газов до зданий и сооружений</w:t>
      </w:r>
      <w:bookmarkEnd w:id="12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01" w:tooltip="Противопожарные расстояния от резервуара на складе" w:history="1">
        <w:r w:rsidRPr="00CD4E5B">
          <w:rPr>
            <w:rStyle w:val="a8"/>
            <w:rFonts w:ascii="Calibri Light" w:hAnsi="Calibri Light" w:cs="Calibri Light"/>
          </w:rPr>
          <w:t>таблице 17</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896" w:tooltip="Противопожарные расстояния от складов сжиженных" w:history="1">
        <w:r w:rsidRPr="00CD4E5B">
          <w:rPr>
            <w:rStyle w:val="a8"/>
            <w:rFonts w:ascii="Calibri Light" w:hAnsi="Calibri Light" w:cs="Calibri Light"/>
          </w:rPr>
          <w:t>таблице 18</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p>
    <w:p w:rsidR="00C87ECD" w:rsidRPr="00CD4E5B" w:rsidRDefault="00C87ECD" w:rsidP="008A3873">
      <w:pPr>
        <w:pStyle w:val="1"/>
      </w:pPr>
      <w:bookmarkStart w:id="124" w:name="_Toc9007683"/>
      <w:r w:rsidRPr="00CD4E5B">
        <w:lastRenderedPageBreak/>
        <w:t>Статья 74. Противопожарные расстояния от газопроводов, нефтепроводов, нефтепродуктопроводов, конденсатопроводов</w:t>
      </w:r>
      <w:r w:rsidR="008A3873">
        <w:t xml:space="preserve"> до соседних объектов защиты</w:t>
      </w:r>
      <w:bookmarkEnd w:id="12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79" w:tooltip="Противопожарные расстояния от резервуарных установок" w:history="1">
        <w:r w:rsidRPr="00CD4E5B">
          <w:rPr>
            <w:rStyle w:val="a8"/>
            <w:rFonts w:ascii="Calibri Light" w:hAnsi="Calibri Light" w:cs="Calibri Light"/>
          </w:rPr>
          <w:t>таблицах 19</w:t>
        </w:r>
      </w:hyperlink>
      <w:r w:rsidRPr="00CD4E5B">
        <w:rPr>
          <w:rFonts w:ascii="Calibri Light" w:hAnsi="Calibri Light" w:cs="Calibri Light"/>
        </w:rPr>
        <w:t xml:space="preserve"> и </w:t>
      </w:r>
      <w:hyperlink w:anchor="Par3089" w:tooltip="Противопожарные расстояния от резервуарных установок" w:history="1">
        <w:r w:rsidRPr="00CD4E5B">
          <w:rPr>
            <w:rStyle w:val="a8"/>
            <w:rFonts w:ascii="Calibri Light" w:hAnsi="Calibri Light" w:cs="Calibri Light"/>
          </w:rPr>
          <w:t>20</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089" w:tooltip="Противопожарные расстояния от резервуарных установок" w:history="1">
        <w:r w:rsidRPr="00CD4E5B">
          <w:rPr>
            <w:rStyle w:val="a8"/>
            <w:rFonts w:ascii="Calibri Light" w:hAnsi="Calibri Light" w:cs="Calibri Light"/>
          </w:rPr>
          <w:t>таблице 20</w:t>
        </w:r>
      </w:hyperlink>
      <w:r w:rsidRPr="00CD4E5B">
        <w:rPr>
          <w:rFonts w:ascii="Calibri Light" w:hAnsi="Calibri Light" w:cs="Calibri Light"/>
        </w:rPr>
        <w:t xml:space="preserve"> приложения к настоящему Федеральному закону,</w:t>
      </w:r>
      <w:r w:rsidR="008A3873">
        <w:rPr>
          <w:rFonts w:ascii="Calibri Light" w:hAnsi="Calibri Light" w:cs="Calibri Light"/>
        </w:rPr>
        <w:t xml:space="preserve"> независимо от количества мест.</w:t>
      </w:r>
    </w:p>
    <w:p w:rsidR="00C87ECD" w:rsidRPr="00CD4E5B" w:rsidRDefault="00C87ECD" w:rsidP="008A3873">
      <w:pPr>
        <w:pStyle w:val="1"/>
      </w:pPr>
      <w:bookmarkStart w:id="125" w:name="_Toc9007684"/>
      <w:r w:rsidRPr="00CD4E5B">
        <w:lastRenderedPageBreak/>
        <w:t>Статья 75. Утратила силу. - Федеральны</w:t>
      </w:r>
      <w:r w:rsidR="008A3873">
        <w:t>й закон от 10.07.2012 N 117-ФЗ.</w:t>
      </w:r>
      <w:bookmarkEnd w:id="125"/>
    </w:p>
    <w:p w:rsidR="00C87ECD" w:rsidRPr="00CD4E5B" w:rsidRDefault="00C87ECD" w:rsidP="008A3873">
      <w:pPr>
        <w:pStyle w:val="1"/>
      </w:pPr>
      <w:bookmarkStart w:id="126" w:name="_Toc8999720"/>
      <w:bookmarkStart w:id="127" w:name="_Toc9007685"/>
      <w:r w:rsidRPr="00CD4E5B">
        <w:t>Глава 17. ОБЩИЕ ТРЕБОВАНИЯ ПОЖАРНОЙ</w:t>
      </w:r>
      <w:bookmarkEnd w:id="126"/>
      <w:r w:rsidR="008A3873">
        <w:t xml:space="preserve"> </w:t>
      </w:r>
      <w:r w:rsidRPr="00CD4E5B">
        <w:t xml:space="preserve">БЕЗОПАСНОСТИ К ПОСЕЛЕНИЯМ И </w:t>
      </w:r>
      <w:r w:rsidR="008A3873">
        <w:t xml:space="preserve">ГОРОДСКИМ ОКРУГАМ ПО РАЗМЕЩЕНИЮ </w:t>
      </w:r>
      <w:r w:rsidRPr="00CD4E5B">
        <w:t>ПОДРАЗДЕЛЕНИЙ ПОЖАРНОЙ ОХРАНЫ</w:t>
      </w:r>
      <w:bookmarkEnd w:id="127"/>
    </w:p>
    <w:p w:rsidR="00C87ECD" w:rsidRPr="008A3873" w:rsidRDefault="00C87ECD" w:rsidP="008A3873">
      <w:pPr>
        <w:pStyle w:val="1"/>
      </w:pPr>
      <w:bookmarkStart w:id="128" w:name="_Toc9007686"/>
      <w:r w:rsidRPr="00CD4E5B">
        <w:t>Статья 76. Требования пожарной безопасности по размещению подразделений пожарной охраны в поселениях и городских округах</w:t>
      </w:r>
      <w:bookmarkEnd w:id="128"/>
    </w:p>
    <w:p w:rsidR="00C87ECD" w:rsidRPr="00CD4E5B" w:rsidRDefault="00C87ECD" w:rsidP="00CD4E5B">
      <w:pPr>
        <w:spacing w:line="360" w:lineRule="auto"/>
        <w:jc w:val="both"/>
        <w:rPr>
          <w:rFonts w:ascii="Calibri Light" w:hAnsi="Calibri Light" w:cs="Calibri Light"/>
        </w:rPr>
      </w:pPr>
      <w:bookmarkStart w:id="129" w:name="Par1023"/>
      <w:bookmarkEnd w:id="129"/>
      <w:r w:rsidRPr="00CD4E5B">
        <w:rPr>
          <w:rFonts w:ascii="Calibri Light" w:hAnsi="Calibri Light" w:cs="Calibri Light"/>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Подразделения пожарной охраны населенных пунктов должны размещаться в зданиях пожарных депо.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w:t>
      </w:r>
      <w:r w:rsidR="008A3873">
        <w:rPr>
          <w:rFonts w:ascii="Calibri Light" w:hAnsi="Calibri Light" w:cs="Calibri Light"/>
        </w:rPr>
        <w:t>нтами по пожарной безопасности.</w:t>
      </w:r>
    </w:p>
    <w:p w:rsidR="00C87ECD" w:rsidRPr="008A3873" w:rsidRDefault="00C87ECD" w:rsidP="008A3873">
      <w:pPr>
        <w:pStyle w:val="1"/>
      </w:pPr>
      <w:bookmarkStart w:id="130" w:name="_Toc9007687"/>
      <w:r w:rsidRPr="008A3873">
        <w:t>Статья 77. Требования пожарн</w:t>
      </w:r>
      <w:r w:rsidR="008A3873" w:rsidRPr="008A3873">
        <w:t>ой безопасности к пожарным депо</w:t>
      </w:r>
      <w:bookmarkEnd w:id="13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Утратил силу. - Федеральный закон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Территория пожарного депо должна иметь два въезда (выезда). Ширина ворот на въезде (выезде) должна быть не менее 4,5 метра.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Дороги и площадки на территории пожарного депо должны иметь твердое покрытие.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C87ECD" w:rsidRPr="00CD4E5B" w:rsidRDefault="00C87ECD" w:rsidP="00CD4E5B">
      <w:pPr>
        <w:spacing w:line="360" w:lineRule="auto"/>
        <w:jc w:val="both"/>
        <w:rPr>
          <w:rFonts w:ascii="Calibri Light" w:hAnsi="Calibri Light" w:cs="Calibri Light"/>
        </w:rPr>
      </w:pPr>
    </w:p>
    <w:p w:rsidR="00C87ECD" w:rsidRPr="00CD4E5B" w:rsidRDefault="00C87ECD" w:rsidP="008A3873">
      <w:pPr>
        <w:pStyle w:val="1"/>
      </w:pPr>
      <w:bookmarkStart w:id="131" w:name="_Toc8999721"/>
      <w:bookmarkStart w:id="132" w:name="_Toc9007688"/>
      <w:r w:rsidRPr="00CD4E5B">
        <w:lastRenderedPageBreak/>
        <w:t>Раздел III. ТРЕБОВАНИЯ ПОЖАРНОЙ БЕЗОПАСНОСТИ</w:t>
      </w:r>
      <w:bookmarkEnd w:id="131"/>
      <w:r w:rsidR="008A3873">
        <w:t xml:space="preserve"> </w:t>
      </w:r>
      <w:r w:rsidRPr="00CD4E5B">
        <w:t>ПРИ ПРОЕКТИРОВАНИИ, СТРОИТЕЛЬСТВЕ И Э</w:t>
      </w:r>
      <w:r w:rsidR="008A3873">
        <w:t xml:space="preserve">КСПЛУАТАЦИИ </w:t>
      </w:r>
      <w:r w:rsidRPr="00CD4E5B">
        <w:t>ЗДАНИЙ И СООРУЖЕНИЙ</w:t>
      </w:r>
      <w:bookmarkEnd w:id="13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33" w:name="_Toc8999722"/>
      <w:bookmarkStart w:id="134" w:name="_Toc9007689"/>
      <w:r w:rsidRPr="00CD4E5B">
        <w:t>Глава 18. ОБЩИЕ ТРЕБОВАНИЯ ПОЖАРНОЙ БЕЗОПАСНОСТИ</w:t>
      </w:r>
      <w:bookmarkEnd w:id="133"/>
      <w:r w:rsidR="008A3873">
        <w:t xml:space="preserve"> </w:t>
      </w:r>
      <w:r w:rsidRPr="00CD4E5B">
        <w:t>ПРИ ПРОЕКТИРОВАНИ</w:t>
      </w:r>
      <w:r w:rsidR="008A3873">
        <w:t xml:space="preserve">И, СТРОИТЕЛЬСТВЕ И ЭКСПЛУАТАЦИИ </w:t>
      </w:r>
      <w:r w:rsidRPr="00CD4E5B">
        <w:t>ЗДАНИЙ И СООРУЖЕНИЙ</w:t>
      </w:r>
      <w:bookmarkEnd w:id="13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35" w:name="_Toc9007690"/>
      <w:r w:rsidRPr="00CD4E5B">
        <w:t>Статья 78. Требования к проектной докуме</w:t>
      </w:r>
      <w:r w:rsidR="008A3873">
        <w:t>нтации на объекты строительства</w:t>
      </w:r>
      <w:bookmarkEnd w:id="13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(в ред. Федерального закона от </w:t>
      </w:r>
      <w:r w:rsidR="008A3873">
        <w:rPr>
          <w:rFonts w:ascii="Calibri Light" w:hAnsi="Calibri Light" w:cs="Calibri Light"/>
        </w:rPr>
        <w:t>10.07.2012 N 117-ФЗ)</w:t>
      </w:r>
    </w:p>
    <w:p w:rsidR="00C87ECD" w:rsidRPr="00CD4E5B" w:rsidRDefault="00C87ECD" w:rsidP="008A3873">
      <w:pPr>
        <w:pStyle w:val="1"/>
      </w:pPr>
      <w:bookmarkStart w:id="136" w:name="Par1055"/>
      <w:bookmarkStart w:id="137" w:name="_Toc9007691"/>
      <w:bookmarkEnd w:id="136"/>
      <w:r w:rsidRPr="00CD4E5B">
        <w:t>Статья 79. Нормативное значение пожарного риска для зданий и сооружений</w:t>
      </w:r>
      <w:bookmarkEnd w:id="13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38" w:name="_Toc9007692"/>
      <w:r w:rsidRPr="00CD4E5B">
        <w:t>Статья 80. Требования пожарной безопасности при проектировании, реконструкции и изменении функционального назначения зданий и сооружений</w:t>
      </w:r>
      <w:bookmarkEnd w:id="13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Конструктивные, объемно-планировочные и инженерно-технические решения зданий и сооружений должны обеспечивать в случае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эвакуацию людей в безопасную зону до нанесения вреда их жизни и здоровью вследствие воздействия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возможность проведения мероприятий по спасению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возможность подачи огнетушащих веществ в очаг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нераспространение пожара на соседние здания и сооружения.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39" w:name="_Toc8999723"/>
      <w:bookmarkStart w:id="140" w:name="_Toc9007693"/>
      <w:r w:rsidRPr="00CD4E5B">
        <w:t>Глава 19. ТРЕБОВАНИЯ К СОСТАВУ И ФУНКЦИОНАЛЬНЫМ</w:t>
      </w:r>
      <w:bookmarkEnd w:id="139"/>
      <w:r w:rsidR="008A3873">
        <w:t xml:space="preserve"> </w:t>
      </w:r>
      <w:r w:rsidRPr="00CD4E5B">
        <w:t>ХАРАКТЕРИСТИКАМ СИСТЕМ ОБ</w:t>
      </w:r>
      <w:r w:rsidR="008A3873">
        <w:t xml:space="preserve">ЕСПЕЧЕНИЯ ПОЖАРНОЙ БЕЗОПАСНОСТИ </w:t>
      </w:r>
      <w:r w:rsidRPr="00CD4E5B">
        <w:t>ЗДАНИЙ И СООРУЖЕНИЙ</w:t>
      </w:r>
      <w:bookmarkEnd w:id="14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41" w:name="_Toc9007694"/>
      <w:r w:rsidRPr="00CD4E5B">
        <w:t>Статья 81. Требования к функциональным характеристикам систем обеспечения пожарной безопасности зданий и сооружений</w:t>
      </w:r>
      <w:bookmarkEnd w:id="14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w:t>
      </w:r>
      <w:r w:rsidRPr="00CD4E5B">
        <w:rPr>
          <w:rFonts w:ascii="Calibri Light" w:hAnsi="Calibri Light" w:cs="Calibri Light"/>
        </w:rPr>
        <w:lastRenderedPageBreak/>
        <w:t>обеспечиваться в первую очередь системой предотвращения пожара и комплексом организационно-технических мероприятий.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EA6AEA" w:rsidRDefault="00C87ECD" w:rsidP="008A3873">
      <w:pPr>
        <w:pStyle w:val="1"/>
      </w:pPr>
      <w:bookmarkStart w:id="142" w:name="_Toc9007695"/>
      <w:r w:rsidRPr="00EA6AEA">
        <w:t>Статья 82. Требования пожарной безопасности к электроустановкам зданий и сооружений</w:t>
      </w:r>
      <w:bookmarkEnd w:id="142"/>
    </w:p>
    <w:p w:rsidR="00C87ECD" w:rsidRPr="00CD4E5B" w:rsidRDefault="00C87ECD" w:rsidP="00CD4E5B">
      <w:pPr>
        <w:spacing w:line="360" w:lineRule="auto"/>
        <w:jc w:val="both"/>
        <w:rPr>
          <w:rFonts w:ascii="Calibri Light" w:hAnsi="Calibri Light" w:cs="Calibri Light"/>
        </w:rPr>
      </w:pPr>
      <w:r w:rsidRPr="00EA6AEA">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bookmarkStart w:id="143" w:name="Par1100"/>
      <w:bookmarkEnd w:id="143"/>
      <w:r w:rsidRPr="00CD4E5B">
        <w:rPr>
          <w:rFonts w:ascii="Calibri Light" w:hAnsi="Calibri Light" w:cs="Calibri Light"/>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C87ECD" w:rsidRPr="00EA6AEA"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(в ред. </w:t>
      </w:r>
      <w:r w:rsidRPr="00EA6AEA">
        <w:rPr>
          <w:rFonts w:ascii="Calibri Light" w:hAnsi="Calibri Light" w:cs="Calibri Light"/>
        </w:rPr>
        <w:t>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EA6AEA">
        <w:rPr>
          <w:rFonts w:ascii="Calibri Light" w:hAnsi="Calibri Light" w:cs="Calibri Light"/>
        </w:rPr>
        <w:t>2. Кабельные линии и электропроводка систем противопожарной защиты,</w:t>
      </w:r>
      <w:r w:rsidRPr="00CD4E5B">
        <w:rPr>
          <w:rFonts w:ascii="Calibri Light" w:hAnsi="Calibri Light" w:cs="Calibri Light"/>
        </w:rPr>
        <w:t xml:space="preserve">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w:t>
      </w:r>
      <w:r w:rsidRPr="00EA6AEA">
        <w:rPr>
          <w:rFonts w:ascii="Calibri Light" w:hAnsi="Calibri Light" w:cs="Calibri Light"/>
        </w:rPr>
        <w:t>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2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Кабели, прокладываемые открыто, должны быть не распространяющими горение.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w:t>
      </w:r>
      <w:r w:rsidRPr="00CD4E5B">
        <w:rPr>
          <w:rFonts w:ascii="Calibri Light" w:hAnsi="Calibri Light" w:cs="Calibri Light"/>
        </w:rPr>
        <w:lastRenderedPageBreak/>
        <w:t>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326EAF" w:rsidRDefault="00C87ECD" w:rsidP="008A3873">
      <w:pPr>
        <w:pStyle w:val="1"/>
      </w:pPr>
      <w:bookmarkStart w:id="144" w:name="_Toc9007696"/>
      <w:r w:rsidRPr="00326EAF">
        <w:t>Статья 83. Требования к системам автоматического пожаротушения и</w:t>
      </w:r>
      <w:r w:rsidR="008A3873" w:rsidRPr="00326EAF">
        <w:t xml:space="preserve"> системам пожарной сигнализации</w:t>
      </w:r>
      <w:bookmarkEnd w:id="144"/>
    </w:p>
    <w:p w:rsidR="00C87ECD" w:rsidRPr="00326EAF" w:rsidRDefault="00C87ECD" w:rsidP="00CD4E5B">
      <w:pPr>
        <w:spacing w:line="360" w:lineRule="auto"/>
        <w:jc w:val="both"/>
        <w:rPr>
          <w:rFonts w:ascii="Calibri Light" w:hAnsi="Calibri Light" w:cs="Calibri Light"/>
        </w:rPr>
      </w:pPr>
      <w:r w:rsidRPr="00326EAF">
        <w:rPr>
          <w:rFonts w:ascii="Calibri Light" w:hAnsi="Calibri Light" w:cs="Calibri Light"/>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87ECD" w:rsidRPr="00CD4E5B" w:rsidRDefault="00C87ECD" w:rsidP="00CD4E5B">
      <w:pPr>
        <w:spacing w:line="360" w:lineRule="auto"/>
        <w:jc w:val="both"/>
        <w:rPr>
          <w:rFonts w:ascii="Calibri Light" w:hAnsi="Calibri Light" w:cs="Calibri Light"/>
        </w:rPr>
      </w:pPr>
      <w:r w:rsidRPr="00326EAF">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расчетным количеством огнетушащего вещества, достаточным для ликвидации пожара в защищаемом помещении, здании или сооружении;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устройством для контроля работоспособности установки;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устройством для оповещения людей о пожаре, а также дежурного персонала и (или) подразделения пожарной охраны о месте его возникновения;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устройством для задержки подачи газовых и порошковых огнетушащих веществ на время, необходимое для эвакуации людей из помещения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w:t>
      </w:r>
      <w:r w:rsidRPr="00CD4E5B">
        <w:rPr>
          <w:rFonts w:ascii="Calibri Light" w:hAnsi="Calibri Light" w:cs="Calibri Light"/>
        </w:rPr>
        <w:lastRenderedPageBreak/>
        <w:t>технические средства управления системой противодымной защиты, инженерным и технологическим оборудованием.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5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bookmarkStart w:id="145" w:name="Par1141"/>
      <w:bookmarkEnd w:id="145"/>
      <w:r w:rsidRPr="00CD4E5B">
        <w:rPr>
          <w:rFonts w:ascii="Calibri Light" w:hAnsi="Calibri Light" w:cs="Calibri Light"/>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Ручные пожарные извещатели должны устанавливаться на путях эвакуации в местах, доступных для их включения при возникновении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w:t>
      </w:r>
      <w:r w:rsidR="008A3873">
        <w:rPr>
          <w:rFonts w:ascii="Calibri Light" w:hAnsi="Calibri Light" w:cs="Calibri Light"/>
        </w:rPr>
        <w:t>ти.</w:t>
      </w:r>
    </w:p>
    <w:p w:rsidR="00C87ECD" w:rsidRPr="00CD4E5B" w:rsidRDefault="00C87ECD" w:rsidP="008A3873">
      <w:pPr>
        <w:pStyle w:val="1"/>
      </w:pPr>
      <w:bookmarkStart w:id="146" w:name="Par1147"/>
      <w:bookmarkStart w:id="147" w:name="_Toc9007697"/>
      <w:bookmarkEnd w:id="146"/>
      <w:r w:rsidRPr="00CD4E5B">
        <w:t>Статья 84. Требования пожарной безопасности к системам оповещения людей о пожаре и управления эвакуацией людей в зданиях и сооружениях</w:t>
      </w:r>
      <w:bookmarkEnd w:id="14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подача световых, звуковых и (или) речевых сигналов во все помещения с постоянным или временным пребыванием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размещение и обеспечение освещения знаков пожарной безопасности на путях эвакуации в течение нормативного времени;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включение эвакуационного (аварийного) освещения;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дистанционное открывание запоров дверей эвакуационных выходов;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обеспечение связью пожарного поста (диспетчерской) с зонами оповещения людей о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иные способы, обеспечивающие эвакуацию.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Звуковые сигналы оповещения людей о пожаре должны отличаться по тональности от звуковых сигналов другого назначения.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Системы оповещения людей о пожаре и управления эвакуацией людей должны быть оборудованы источниками бесперебойного электропитания.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12 введена Федеральным законом от 10.07.2012 N 117-ФЗ; в ред. Федерального закона о</w:t>
      </w:r>
      <w:r w:rsidR="008A3873">
        <w:rPr>
          <w:rFonts w:ascii="Calibri Light" w:hAnsi="Calibri Light" w:cs="Calibri Light"/>
        </w:rPr>
        <w:t>т 29.07.2017 N 244-ФЗ)</w:t>
      </w:r>
    </w:p>
    <w:p w:rsidR="00C87ECD" w:rsidRPr="00CD4E5B" w:rsidRDefault="00C87ECD" w:rsidP="008A3873">
      <w:pPr>
        <w:pStyle w:val="1"/>
      </w:pPr>
      <w:bookmarkStart w:id="148" w:name="_Toc9007698"/>
      <w:r w:rsidRPr="00CD4E5B">
        <w:t>Статья 85. Требования к системам противодымной защиты зданий и сооружений</w:t>
      </w:r>
      <w:bookmarkEnd w:id="14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w:t>
      </w:r>
      <w:r w:rsidRPr="00CD4E5B">
        <w:rPr>
          <w:rFonts w:ascii="Calibri Light" w:hAnsi="Calibri Light" w:cs="Calibri Light"/>
        </w:rPr>
        <w:lastRenderedPageBreak/>
        <w:t>пределы помещения и (или) пожарного отсека, секции для обеспечения безопасной эвакуации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4 - 5. Утратили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w:t>
      </w:r>
      <w:r w:rsidRPr="00CD4E5B">
        <w:rPr>
          <w:rFonts w:ascii="Calibri Light" w:hAnsi="Calibri Light" w:cs="Calibri Light"/>
        </w:rPr>
        <w:lastRenderedPageBreak/>
        <w:t>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11 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49" w:name="_Toc9007699"/>
      <w:r w:rsidRPr="00CD4E5B">
        <w:t>Статья 86. Требования к внутреннему</w:t>
      </w:r>
      <w:r w:rsidR="008A3873">
        <w:t xml:space="preserve"> противопожарному водоснабжению</w:t>
      </w:r>
      <w:bookmarkEnd w:id="14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Внутренний противопожарный водопровод должен обеспечивать нормативный расход воды для тушения пожаров в зданиях и сооружениях.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Требования к внутреннему противопожарному водопроводу устанавливаются нормативными докуме</w:t>
      </w:r>
      <w:r w:rsidR="008A3873">
        <w:rPr>
          <w:rFonts w:ascii="Calibri Light" w:hAnsi="Calibri Light" w:cs="Calibri Light"/>
        </w:rPr>
        <w:t>нтами по пожарной безопасности.</w:t>
      </w:r>
    </w:p>
    <w:p w:rsidR="00C87ECD" w:rsidRPr="00CD4E5B" w:rsidRDefault="00C87ECD" w:rsidP="008A3873">
      <w:pPr>
        <w:pStyle w:val="1"/>
      </w:pPr>
      <w:bookmarkStart w:id="150" w:name="Par1205"/>
      <w:bookmarkStart w:id="151" w:name="_Toc9007700"/>
      <w:bookmarkEnd w:id="150"/>
      <w:r w:rsidRPr="00CD4E5B">
        <w:t>Статья 87. Требования к огнестойкости и пожарной опасности зданий, сооружений и пожарных отсеков</w:t>
      </w:r>
      <w:bookmarkEnd w:id="15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(в ред. Федерального закона от 10.07.2012 </w:t>
      </w:r>
      <w:r w:rsidR="008A3873">
        <w:rPr>
          <w:rFonts w:ascii="Calibri Light" w:hAnsi="Calibri Light" w:cs="Calibri Light"/>
        </w:rPr>
        <w:t>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20" w:tooltip="Соответствие степени огнестойкости и предела огнестойкости" w:history="1">
        <w:r w:rsidRPr="00CD4E5B">
          <w:rPr>
            <w:rStyle w:val="a8"/>
            <w:rFonts w:ascii="Calibri Light" w:hAnsi="Calibri Light" w:cs="Calibri Light"/>
          </w:rPr>
          <w:t>таблице 21</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283" w:tooltip="Соответствие класса конструктивной пожарной опасности" w:history="1">
        <w:r w:rsidRPr="00CD4E5B">
          <w:rPr>
            <w:rStyle w:val="a8"/>
            <w:rFonts w:ascii="Calibri Light" w:hAnsi="Calibri Light" w:cs="Calibri Light"/>
          </w:rPr>
          <w:t>таблице 22</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(часть 11 введена Федеральным </w:t>
      </w:r>
      <w:r w:rsidR="008A3873">
        <w:rPr>
          <w:rFonts w:ascii="Calibri Light" w:hAnsi="Calibri Light" w:cs="Calibri Light"/>
        </w:rPr>
        <w:t>законом от 10.07.2012 N 117-ФЗ)</w:t>
      </w:r>
    </w:p>
    <w:p w:rsidR="00C87ECD" w:rsidRPr="00CD4E5B" w:rsidRDefault="00C87ECD" w:rsidP="008A3873">
      <w:pPr>
        <w:pStyle w:val="1"/>
      </w:pPr>
      <w:bookmarkStart w:id="152" w:name="Par1227"/>
      <w:bookmarkStart w:id="153" w:name="_Toc9007701"/>
      <w:bookmarkEnd w:id="152"/>
      <w:r w:rsidRPr="00CD4E5B">
        <w:t>Статья 88. Требования к ограничению распространения пожара в зданиях, сооружениях, пожарных отсеках</w:t>
      </w:r>
      <w:bookmarkEnd w:id="15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w:t>
      </w:r>
      <w:r w:rsidRPr="00CD4E5B">
        <w:rPr>
          <w:rFonts w:ascii="Calibri Light" w:hAnsi="Calibri Light" w:cs="Calibri Light"/>
        </w:rPr>
        <w:lastRenderedPageBreak/>
        <w:t xml:space="preserve">типам противопожарных преград устанавливаются с учетом </w:t>
      </w:r>
      <w:hyperlink w:anchor="Par489" w:tooltip="Статья 32. Классификация зданий, сооружений и пожарных отсеков по функциональной пожарной опасности" w:history="1">
        <w:r w:rsidRPr="00CD4E5B">
          <w:rPr>
            <w:rStyle w:val="a8"/>
            <w:rFonts w:ascii="Calibri Light" w:hAnsi="Calibri Light" w:cs="Calibri Light"/>
          </w:rPr>
          <w:t>классов</w:t>
        </w:r>
      </w:hyperlink>
      <w:r w:rsidRPr="00CD4E5B">
        <w:rPr>
          <w:rFonts w:ascii="Calibri Light" w:hAnsi="Calibri Light" w:cs="Calibri Light"/>
        </w:rPr>
        <w:t xml:space="preserve"> функциональной пожарной опасности помещений, величины пожарной нагрузки, степени огнестойкости и </w:t>
      </w:r>
      <w:hyperlink w:anchor="Par481" w:tooltip="Статья 31. Классификация зданий, сооружений и пожарных отсеков по конструктивной пожарной опасности" w:history="1">
        <w:r w:rsidRPr="00CD4E5B">
          <w:rPr>
            <w:rStyle w:val="a8"/>
            <w:rFonts w:ascii="Calibri Light" w:hAnsi="Calibri Light" w:cs="Calibri Light"/>
          </w:rPr>
          <w:t>класса</w:t>
        </w:r>
      </w:hyperlink>
      <w:r w:rsidRPr="00CD4E5B">
        <w:rPr>
          <w:rFonts w:ascii="Calibri Light" w:hAnsi="Calibri Light" w:cs="Calibri Light"/>
        </w:rPr>
        <w:t xml:space="preserve"> конструктивной пожарной опасности здания, сооружения, пожарного отсека.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25" w:tooltip="Пределы огнестойкости противопожарных преград" w:history="1">
        <w:r w:rsidRPr="00CD4E5B">
          <w:rPr>
            <w:rStyle w:val="a8"/>
            <w:rFonts w:ascii="Calibri Light" w:hAnsi="Calibri Light" w:cs="Calibri Light"/>
          </w:rPr>
          <w:t>таблице 23</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Пределы огнестойкости для соответствующих типов заполнения проемов в противопожарных преградах приведены в </w:t>
      </w:r>
      <w:hyperlink w:anchor="Par3379" w:tooltip="Пределы огнестойкости заполнения проемов" w:history="1">
        <w:r w:rsidRPr="00CD4E5B">
          <w:rPr>
            <w:rStyle w:val="a8"/>
            <w:rFonts w:ascii="Calibri Light" w:hAnsi="Calibri Light" w:cs="Calibri Light"/>
          </w:rPr>
          <w:t>таблице 24</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Требования к элементам тамбур-шлюзов различных типов приведены в </w:t>
      </w:r>
      <w:hyperlink w:anchor="Par3430" w:tooltip="Требования к элементам тамбур-шлюза" w:history="1">
        <w:r w:rsidRPr="00CD4E5B">
          <w:rPr>
            <w:rStyle w:val="a8"/>
            <w:rFonts w:ascii="Calibri Light" w:hAnsi="Calibri Light" w:cs="Calibri Light"/>
          </w:rPr>
          <w:t>таблице 25</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Общая площадь проемов в противопожарных преградах не должна превышать 25 процентов их площади.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17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18.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8A3873">
        <w:rPr>
          <w:rFonts w:ascii="Calibri Light" w:hAnsi="Calibri Light" w:cs="Calibri Light"/>
        </w:rPr>
        <w:t xml:space="preserve"> закона от 10.07.2012 N 117-ФЗ)</w:t>
      </w:r>
    </w:p>
    <w:p w:rsidR="00C87ECD" w:rsidRPr="00CD4E5B" w:rsidRDefault="00C87ECD" w:rsidP="008A3873">
      <w:pPr>
        <w:pStyle w:val="1"/>
      </w:pPr>
      <w:bookmarkStart w:id="154" w:name="_Toc9007702"/>
      <w:r w:rsidRPr="00CD4E5B">
        <w:t>Статья 89. Требования пожарной безопасности к эвакуационным путям, эв</w:t>
      </w:r>
      <w:r w:rsidR="008A3873">
        <w:t>акуационным и аварийным выходам</w:t>
      </w:r>
      <w:bookmarkEnd w:id="154"/>
    </w:p>
    <w:p w:rsidR="00C87ECD" w:rsidRPr="00CD4E5B" w:rsidRDefault="00C87ECD" w:rsidP="00CD4E5B">
      <w:pPr>
        <w:spacing w:line="360" w:lineRule="auto"/>
        <w:jc w:val="both"/>
        <w:rPr>
          <w:rFonts w:ascii="Calibri Light" w:hAnsi="Calibri Light" w:cs="Calibri Light"/>
        </w:rPr>
      </w:pPr>
      <w:bookmarkStart w:id="155" w:name="Par1261"/>
      <w:bookmarkEnd w:id="155"/>
      <w:r w:rsidRPr="00CD4E5B">
        <w:rPr>
          <w:rFonts w:ascii="Calibri Light" w:hAnsi="Calibri Light" w:cs="Calibri Light"/>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bookmarkStart w:id="156" w:name="Par1263"/>
      <w:bookmarkEnd w:id="156"/>
      <w:r w:rsidRPr="00CD4E5B">
        <w:rPr>
          <w:rFonts w:ascii="Calibri Light" w:hAnsi="Calibri Light" w:cs="Calibri Light"/>
        </w:rP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2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bookmarkStart w:id="157" w:name="Par1265"/>
      <w:bookmarkEnd w:id="157"/>
      <w:r w:rsidRPr="00CD4E5B">
        <w:rPr>
          <w:rFonts w:ascii="Calibri Light" w:hAnsi="Calibri Light" w:cs="Calibri Light"/>
        </w:rPr>
        <w:t>3. К эвакуационным выходам из зданий и сооружений относятся выходы, которые ведут: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из помещений первого этажа наружу: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непосредственно;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через коридор;</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через вестибюль (фойе);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через лестничную клетку;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 через коридор и вестибюль (фойе);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е) через коридор, рекреационную площадку и лестничную клетку;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из помещений любого этажа, кроме первого: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непосредственно на лестничную клетку или на лестницу 3-го типа;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в коридор, ведущий непосредственно на лестничную клетку или на лестницу 3-го типа;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в холл (фойе), имеющий выход непосредственно на лестничную клетку или на лестницу 3-го типа;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на эксплуатируемую кровлю или на специально оборудованный участок кровли, ведущий на лестницу 3-го типа;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61"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sidRPr="00CD4E5B">
          <w:rPr>
            <w:rStyle w:val="a8"/>
            <w:rFonts w:ascii="Calibri Light" w:hAnsi="Calibri Light" w:cs="Calibri Light"/>
          </w:rPr>
          <w:t>пунктах 1</w:t>
        </w:r>
      </w:hyperlink>
      <w:r w:rsidRPr="00CD4E5B">
        <w:rPr>
          <w:rFonts w:ascii="Calibri Light" w:hAnsi="Calibri Light" w:cs="Calibri Light"/>
        </w:rPr>
        <w:t xml:space="preserve"> и </w:t>
      </w:r>
      <w:hyperlink w:anchor="Par1263"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sidRPr="00CD4E5B">
          <w:rPr>
            <w:rStyle w:val="a8"/>
            <w:rFonts w:ascii="Calibri Light" w:hAnsi="Calibri Light" w:cs="Calibri Light"/>
          </w:rPr>
          <w:t>2 настоящей части</w:t>
        </w:r>
      </w:hyperlink>
      <w:r w:rsidRPr="00CD4E5B">
        <w:rPr>
          <w:rFonts w:ascii="Calibri Light" w:hAnsi="Calibri Light" w:cs="Calibri Light"/>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bookmarkStart w:id="158" w:name="Par1282"/>
      <w:bookmarkEnd w:id="158"/>
      <w:r w:rsidRPr="00CD4E5B">
        <w:rPr>
          <w:rFonts w:ascii="Calibri Light" w:hAnsi="Calibri Light" w:cs="Calibri Light"/>
        </w:rPr>
        <w:t>5. Эвакуационными выходами считаются также: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Федеральных законов от 10.07.2012 N 117-ФЗ,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распашные двери в воротах, предназначенных для въезда (выезда) железнодорожного и автомобильного транспорта.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Длину пути эвакуации по лестнице 2-го типа в помещении следует определять равной ее утроенной высоте.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 лестницам 2-го типа, соединяющим более двух этажей (ярусов), а также ведущим из подвалов и с цокольных этажей;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65" w:tooltip="3. К эвакуационным выходам из зданий и сооружений относятся выходы, которые ведут:" w:history="1">
        <w:r w:rsidRPr="00CD4E5B">
          <w:rPr>
            <w:rStyle w:val="a8"/>
            <w:rFonts w:ascii="Calibri Light" w:hAnsi="Calibri Light" w:cs="Calibri Light"/>
          </w:rPr>
          <w:t>частях 3</w:t>
        </w:r>
      </w:hyperlink>
      <w:r w:rsidRPr="00CD4E5B">
        <w:rPr>
          <w:rFonts w:ascii="Calibri Light" w:hAnsi="Calibri Light" w:cs="Calibri Light"/>
        </w:rPr>
        <w:t xml:space="preserve"> - </w:t>
      </w:r>
      <w:hyperlink w:anchor="Par1282" w:tooltip="5. Эвакуационными выходами считаются также:" w:history="1">
        <w:r w:rsidRPr="00CD4E5B">
          <w:rPr>
            <w:rStyle w:val="a8"/>
            <w:rFonts w:ascii="Calibri Light" w:hAnsi="Calibri Light" w:cs="Calibri Light"/>
          </w:rPr>
          <w:t>5 настоящей статьи</w:t>
        </w:r>
      </w:hyperlink>
      <w:r w:rsidRPr="00CD4E5B">
        <w:rPr>
          <w:rFonts w:ascii="Calibri Light" w:hAnsi="Calibri Light" w:cs="Calibri Light"/>
        </w:rPr>
        <w:t>.</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(часть 15 введена Федеральным </w:t>
      </w:r>
      <w:r w:rsidR="007132E4">
        <w:rPr>
          <w:rFonts w:ascii="Calibri Light" w:hAnsi="Calibri Light" w:cs="Calibri Light"/>
        </w:rPr>
        <w:t>законом от 10.07.2012 N 117-ФЗ)</w:t>
      </w:r>
    </w:p>
    <w:p w:rsidR="00C87ECD" w:rsidRPr="007132E4" w:rsidRDefault="00C87ECD" w:rsidP="007132E4">
      <w:pPr>
        <w:pStyle w:val="1"/>
      </w:pPr>
      <w:bookmarkStart w:id="159" w:name="_Toc9007703"/>
      <w:r w:rsidRPr="00CD4E5B">
        <w:t>Статья 90. Обеспечение деятельности пожарных подразделений</w:t>
      </w:r>
      <w:bookmarkEnd w:id="159"/>
      <w:r w:rsidR="007132E4">
        <w:tab/>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Для зданий и сооружений должно быть обеспечено устройство: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средств подъема личного состава подразделений пожарной охраны и пожарной техники на этажи и на кровлю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противопожарного водопровода, в том числе совмещенного с хозяйственным или специального, сухотрубов и пожарных емкостей (резервуаров);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- 5) утратили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3 - 17. Утратили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7132E4">
      <w:pPr>
        <w:pStyle w:val="1"/>
      </w:pPr>
      <w:bookmarkStart w:id="160" w:name="_Toc9007704"/>
      <w:r w:rsidRPr="00CD4E5B">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bookmarkEnd w:id="16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Автоматические установки пожарной сигнализации, пожаротушения должны быть оборудованы источниками </w:t>
      </w:r>
      <w:r w:rsidR="007132E4">
        <w:rPr>
          <w:rFonts w:ascii="Calibri Light" w:hAnsi="Calibri Light" w:cs="Calibri Light"/>
        </w:rPr>
        <w:t>бесперебойного электропитания.</w:t>
      </w:r>
    </w:p>
    <w:p w:rsidR="00C87ECD" w:rsidRPr="00CD4E5B" w:rsidRDefault="00C87ECD" w:rsidP="007132E4">
      <w:pPr>
        <w:pStyle w:val="1"/>
        <w:jc w:val="center"/>
      </w:pPr>
      <w:bookmarkStart w:id="161" w:name="_Toc8999724"/>
      <w:bookmarkStart w:id="162" w:name="_Toc9007705"/>
      <w:r w:rsidRPr="00CD4E5B">
        <w:t>Раздел IV. ТРЕБОВАНИЯ ПОЖАРНОЙ БЕЗОПАСНОСТИ</w:t>
      </w:r>
      <w:bookmarkEnd w:id="161"/>
      <w:r w:rsidR="007132E4">
        <w:t xml:space="preserve"> К ПРОИЗВОДСТВЕННЫМ ОБЪЕКТАМ</w:t>
      </w:r>
      <w:bookmarkEnd w:id="162"/>
    </w:p>
    <w:p w:rsidR="00C87ECD" w:rsidRPr="00CD4E5B" w:rsidRDefault="00C87ECD" w:rsidP="007132E4">
      <w:pPr>
        <w:pStyle w:val="1"/>
        <w:jc w:val="center"/>
      </w:pPr>
      <w:bookmarkStart w:id="163" w:name="_Toc8999725"/>
      <w:bookmarkStart w:id="164" w:name="_Toc9007706"/>
      <w:r w:rsidRPr="00CD4E5B">
        <w:t>Глава 20. ОБЩИЕ ТРЕБОВАНИЯ ПОЖАРНОЙ БЕЗОПАСНОСТИ</w:t>
      </w:r>
      <w:bookmarkEnd w:id="163"/>
      <w:r w:rsidR="007132E4">
        <w:t xml:space="preserve"> К ПРОИЗВОДСТВЕННЫМ ОБЪЕКТАМ</w:t>
      </w:r>
      <w:bookmarkEnd w:id="164"/>
    </w:p>
    <w:p w:rsidR="00C87ECD" w:rsidRPr="00CD4E5B" w:rsidRDefault="00C87ECD" w:rsidP="007132E4">
      <w:pPr>
        <w:pStyle w:val="1"/>
      </w:pPr>
      <w:bookmarkStart w:id="165" w:name="_Toc9007707"/>
      <w:r w:rsidRPr="00CD4E5B">
        <w:t>Статья 92. Требования к документа</w:t>
      </w:r>
      <w:r w:rsidR="007132E4">
        <w:t>ции на производственные объекты</w:t>
      </w:r>
      <w:bookmarkEnd w:id="16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w:t>
      </w:r>
      <w:r w:rsidR="007132E4">
        <w:rPr>
          <w:rFonts w:ascii="Calibri Light" w:hAnsi="Calibri Light" w:cs="Calibri Light"/>
        </w:rPr>
        <w:t>раздела проектной документации.</w:t>
      </w:r>
    </w:p>
    <w:p w:rsidR="00C87ECD" w:rsidRPr="00CD4E5B" w:rsidRDefault="00C87ECD" w:rsidP="007132E4">
      <w:pPr>
        <w:pStyle w:val="1"/>
      </w:pPr>
      <w:bookmarkStart w:id="166" w:name="Par1343"/>
      <w:bookmarkStart w:id="167" w:name="_Toc9007708"/>
      <w:bookmarkEnd w:id="166"/>
      <w:r w:rsidRPr="00CD4E5B">
        <w:t>Статья 93. Нормативные значения пожарного риска для производственных объ</w:t>
      </w:r>
      <w:r w:rsidR="007132E4">
        <w:t>ектов</w:t>
      </w:r>
      <w:bookmarkEnd w:id="16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4.1 введена Федеральным законом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CD4E5B" w:rsidRDefault="00C87ECD" w:rsidP="007132E4">
      <w:pPr>
        <w:pStyle w:val="1"/>
      </w:pPr>
      <w:bookmarkStart w:id="168" w:name="_Toc9007709"/>
      <w:r w:rsidRPr="00CD4E5B">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bookmarkEnd w:id="16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(введена Федеральным законом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w:t>
      </w:r>
      <w:r w:rsidR="007132E4">
        <w:rPr>
          <w:rFonts w:ascii="Calibri Light" w:hAnsi="Calibri Light" w:cs="Calibri Light"/>
        </w:rPr>
        <w:t>вания в очаг возможного пожара.</w:t>
      </w:r>
    </w:p>
    <w:p w:rsidR="00C87ECD" w:rsidRPr="00CD4E5B" w:rsidRDefault="00C87ECD" w:rsidP="007132E4">
      <w:pPr>
        <w:pStyle w:val="1"/>
        <w:jc w:val="center"/>
      </w:pPr>
      <w:bookmarkStart w:id="169" w:name="_Toc8999726"/>
      <w:bookmarkStart w:id="170" w:name="_Toc9007710"/>
      <w:r w:rsidRPr="00CD4E5B">
        <w:t>Глава 21. ПОРЯДОК ПРОВЕДЕНИЯ АНАЛИЗА ПОЖАРНОЙ ОПАСНОСТИ</w:t>
      </w:r>
      <w:bookmarkEnd w:id="169"/>
      <w:r w:rsidR="007132E4">
        <w:t xml:space="preserve"> </w:t>
      </w:r>
      <w:r w:rsidRPr="00CD4E5B">
        <w:t>ПРОИЗВОДСТВЕННОГО ОБЪЕКТА И РАСЧЕТА ПОЖАРНОГО РИСК</w:t>
      </w:r>
      <w:r w:rsidR="007132E4">
        <w:t>А</w:t>
      </w:r>
      <w:bookmarkEnd w:id="170"/>
    </w:p>
    <w:p w:rsidR="00C87ECD" w:rsidRPr="007132E4" w:rsidRDefault="00C87ECD" w:rsidP="007132E4">
      <w:pPr>
        <w:pStyle w:val="1"/>
      </w:pPr>
      <w:bookmarkStart w:id="171" w:name="_Toc9007711"/>
      <w:r w:rsidRPr="00CD4E5B">
        <w:t>Статья 94. Последовательность оценки пожарного риска на производственном объекте</w:t>
      </w:r>
      <w:bookmarkEnd w:id="17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Оценка пожарного риска на производственном объекте должна предусматривать: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анализ пожарной опасности производственного объекта;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определение частоты реализации пожароопасных аварийных ситуаций на производственном объекте;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построение полей опасных факторов пожара для различных сценариев его развития;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оценку последствий воздействия опасных факторов пожара на людей для различных сценариев его развития;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вычисление пожарного риска.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Анализ пожарной опасности производственных объектов должен предусматривать: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анализ пожарной опасности технологической среды и параметров технологических процессов на производственном объекте;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определение перечня пожароопасных аварийных ситуаций и параметров для каждого технологического процесса;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построение сценариев возникновения и развития пожаров, п</w:t>
      </w:r>
      <w:r w:rsidR="007132E4">
        <w:rPr>
          <w:rFonts w:ascii="Calibri Light" w:hAnsi="Calibri Light" w:cs="Calibri Light"/>
        </w:rPr>
        <w:t>овлекших за собой гибель людей.</w:t>
      </w:r>
    </w:p>
    <w:p w:rsidR="00C87ECD" w:rsidRPr="00CD4E5B" w:rsidRDefault="00C87ECD" w:rsidP="007132E4">
      <w:pPr>
        <w:pStyle w:val="1"/>
      </w:pPr>
      <w:bookmarkStart w:id="172" w:name="_Toc9007712"/>
      <w:r w:rsidRPr="00CD4E5B">
        <w:t>Статья 95. Анализ пожарной опас</w:t>
      </w:r>
      <w:r w:rsidR="007132E4">
        <w:t>ности производственных объектов</w:t>
      </w:r>
      <w:bookmarkEnd w:id="17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00" w:tooltip="Перечень показателей, необходимых для оценки" w:history="1">
        <w:r w:rsidRPr="00CD4E5B">
          <w:rPr>
            <w:rStyle w:val="a8"/>
            <w:rFonts w:ascii="Calibri Light" w:hAnsi="Calibri Light" w:cs="Calibri Light"/>
          </w:rPr>
          <w:t>таблице 1</w:t>
        </w:r>
      </w:hyperlink>
      <w:r w:rsidRPr="00CD4E5B">
        <w:rPr>
          <w:rFonts w:ascii="Calibri Light" w:hAnsi="Calibri Light" w:cs="Calibri Light"/>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w:t>
      </w:r>
      <w:r w:rsidR="007132E4">
        <w:rPr>
          <w:rFonts w:ascii="Calibri Light" w:hAnsi="Calibri Light" w:cs="Calibri Light"/>
        </w:rPr>
        <w:t>ющего допустимый пожарный риск.</w:t>
      </w:r>
    </w:p>
    <w:p w:rsidR="00C87ECD" w:rsidRPr="00CD4E5B" w:rsidRDefault="00C87ECD" w:rsidP="007132E4">
      <w:pPr>
        <w:pStyle w:val="1"/>
      </w:pPr>
      <w:bookmarkStart w:id="173" w:name="_Toc9007713"/>
      <w:r w:rsidRPr="00CD4E5B">
        <w:t>Статья 96. Оценка пожарного ри</w:t>
      </w:r>
      <w:r w:rsidR="007132E4">
        <w:t>ска на производственном объекте</w:t>
      </w:r>
      <w:bookmarkEnd w:id="17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Для определения частоты реализации пожароопасных ситуаций на производственном объекте используется информация: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об отказе оборудования, используемого на производственном объекте;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 параметрах надежности используемого на производственном объекте оборудования;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об ошибочных действиях персонала производственного объекта;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 гидрометеорологической обстановке в районе размещения производственного объекта;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о географических особенностях местности в районе размещения производственного объекта.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w:t>
      </w:r>
      <w:r w:rsidR="007132E4">
        <w:rPr>
          <w:rFonts w:ascii="Calibri Light" w:hAnsi="Calibri Light" w:cs="Calibri Light"/>
        </w:rPr>
        <w:t>сными факторами пожара, взрыва.</w:t>
      </w:r>
    </w:p>
    <w:p w:rsidR="00C87ECD" w:rsidRPr="00CD4E5B" w:rsidRDefault="00C87ECD" w:rsidP="007132E4">
      <w:pPr>
        <w:pStyle w:val="1"/>
        <w:jc w:val="center"/>
      </w:pPr>
      <w:bookmarkStart w:id="174" w:name="_Toc8999727"/>
      <w:bookmarkStart w:id="175" w:name="_Toc9007714"/>
      <w:r w:rsidRPr="00CD4E5B">
        <w:t>Глава 22. ТРЕБОВАНИЯ К РАЗМЕЩЕНИЮ ПОЖАРНЫХ</w:t>
      </w:r>
      <w:bookmarkEnd w:id="174"/>
      <w:r w:rsidR="007132E4">
        <w:t xml:space="preserve"> </w:t>
      </w:r>
      <w:r w:rsidRPr="00CD4E5B">
        <w:t>ДЕПО, ДОРОГАМ, ВЪЕЗДАМ (</w:t>
      </w:r>
      <w:r w:rsidR="007132E4">
        <w:t xml:space="preserve">ВЫЕЗДАМ) И ПРОЕЗДАМ, ИСТОЧНИКАМ </w:t>
      </w:r>
      <w:r w:rsidRPr="00CD4E5B">
        <w:t>ВОДОСНАБЖЕНИЯ НА ТЕРРИ</w:t>
      </w:r>
      <w:r w:rsidR="007132E4">
        <w:t>ТОРИИ ПРОИЗВОДСТВЕННОГО ОБЪЕКТА</w:t>
      </w:r>
      <w:bookmarkEnd w:id="175"/>
    </w:p>
    <w:p w:rsidR="00C87ECD" w:rsidRPr="00CD4E5B" w:rsidRDefault="00C87ECD" w:rsidP="007132E4">
      <w:pPr>
        <w:pStyle w:val="1"/>
      </w:pPr>
      <w:bookmarkStart w:id="176" w:name="_Toc9007715"/>
      <w:r w:rsidRPr="00CD4E5B">
        <w:t>Статья 97. Размещение подразделений пожарной охраны и пожарных депо на производственных объектах</w:t>
      </w:r>
      <w:bookmarkEnd w:id="17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w:t>
      </w:r>
      <w:r w:rsidR="007132E4">
        <w:rPr>
          <w:rFonts w:ascii="Calibri Light" w:hAnsi="Calibri Light" w:cs="Calibri Light"/>
        </w:rPr>
        <w:t>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C87ECD" w:rsidRPr="00CD4E5B" w:rsidRDefault="00C87ECD" w:rsidP="00CD4E5B">
      <w:pPr>
        <w:spacing w:line="360" w:lineRule="auto"/>
        <w:jc w:val="both"/>
        <w:rPr>
          <w:rFonts w:ascii="Calibri Light" w:hAnsi="Calibri Light" w:cs="Calibri Light"/>
        </w:rPr>
      </w:pPr>
      <w:bookmarkStart w:id="177" w:name="Par1410"/>
      <w:bookmarkEnd w:id="177"/>
      <w:r w:rsidRPr="00CD4E5B">
        <w:rPr>
          <w:rFonts w:ascii="Calibri Light" w:hAnsi="Calibri Light" w:cs="Calibri Light"/>
        </w:rPr>
        <w:t>1.1. Подразделения пожарной охраны и пожарные депо размещаются на производственных объектах: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w:t>
      </w:r>
      <w:r w:rsidRPr="00CD4E5B">
        <w:rPr>
          <w:rFonts w:ascii="Calibri Light" w:hAnsi="Calibri Light" w:cs="Calibri Light"/>
        </w:rPr>
        <w:lastRenderedPageBreak/>
        <w:t>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 суммарным объемом зданий категории В по пожарной и взрывопожарной опасности более 2 миллионов кубических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утратил силу. - Федеральный закон от 13.07.2015 N 234-ФЗ;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1.1 введена Федеральным законом от 10.07.2012 N 117-ФЗ)</w:t>
      </w:r>
    </w:p>
    <w:p w:rsidR="00C87ECD" w:rsidRPr="00CD4E5B" w:rsidRDefault="00C87ECD" w:rsidP="00CD4E5B">
      <w:pPr>
        <w:spacing w:line="360" w:lineRule="auto"/>
        <w:jc w:val="both"/>
        <w:rPr>
          <w:rFonts w:ascii="Calibri Light" w:hAnsi="Calibri Light" w:cs="Calibri Light"/>
        </w:rPr>
      </w:pPr>
      <w:bookmarkStart w:id="178" w:name="Par1416"/>
      <w:bookmarkEnd w:id="178"/>
      <w:r w:rsidRPr="00CD4E5B">
        <w:rPr>
          <w:rFonts w:ascii="Calibri Light" w:hAnsi="Calibri Light" w:cs="Calibri Light"/>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23"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sidRPr="00CD4E5B">
          <w:rPr>
            <w:rStyle w:val="a8"/>
            <w:rFonts w:ascii="Calibri Light" w:hAnsi="Calibri Light" w:cs="Calibri Light"/>
          </w:rPr>
          <w:t>частью 1 статьи 76</w:t>
        </w:r>
      </w:hyperlink>
      <w:r w:rsidRPr="00CD4E5B">
        <w:rPr>
          <w:rFonts w:ascii="Calibri Light" w:hAnsi="Calibri Light" w:cs="Calibri Light"/>
        </w:rPr>
        <w:t xml:space="preserve"> настоящего Федерального закона условия прибытия к месту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1.2 введена Федеральным законом от 10.07.2012 N 117-ФЗ; в ред. Федерального закона от 13.07.2015 N 234-ФЗ)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Требования к месту расположения пожарных депо и радиусам обслуживания пожарными депо устанавливаются нормативными докуме</w:t>
      </w:r>
      <w:r w:rsidR="007132E4">
        <w:rPr>
          <w:rFonts w:ascii="Calibri Light" w:hAnsi="Calibri Light" w:cs="Calibri Light"/>
        </w:rPr>
        <w:t>нтами по пожарной безопасности.</w:t>
      </w:r>
    </w:p>
    <w:p w:rsidR="00C87ECD" w:rsidRPr="007132E4" w:rsidRDefault="00C87ECD" w:rsidP="007132E4">
      <w:pPr>
        <w:pStyle w:val="1"/>
      </w:pPr>
      <w:bookmarkStart w:id="179" w:name="_Toc9007716"/>
      <w:r w:rsidRPr="00CD4E5B">
        <w:t>Статья 98. Требования к дорогам, въездам (выездам) и проездам на территории производственного объекта</w:t>
      </w:r>
      <w:bookmarkEnd w:id="17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4 в ред. Федерального закона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Переезды или переходы через внутриобъектовые железнодорожные пути должны быть всегда свободны для пропуска пожарных автомобилей.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Ширина ворот автомобильных въездов на площадку производственного объекта должна обеспечивать беспрепятственный проезд основных и сп</w:t>
      </w:r>
      <w:r w:rsidR="007132E4">
        <w:rPr>
          <w:rFonts w:ascii="Calibri Light" w:hAnsi="Calibri Light" w:cs="Calibri Light"/>
        </w:rPr>
        <w:t>ециальных пожарных автомобилей.</w:t>
      </w:r>
    </w:p>
    <w:p w:rsidR="00C87ECD" w:rsidRPr="00CD4E5B" w:rsidRDefault="00C87ECD" w:rsidP="007132E4">
      <w:pPr>
        <w:pStyle w:val="1"/>
      </w:pPr>
      <w:bookmarkStart w:id="180" w:name="_Toc9007717"/>
      <w:r w:rsidRPr="00CD4E5B">
        <w:lastRenderedPageBreak/>
        <w:t>Статья 99. Требования к источникам противопожарного водоснаб</w:t>
      </w:r>
      <w:r w:rsidR="007132E4">
        <w:t>жения производственного объекта</w:t>
      </w:r>
      <w:bookmarkEnd w:id="180"/>
    </w:p>
    <w:p w:rsidR="00C87ECD" w:rsidRPr="00CD4E5B" w:rsidRDefault="00C87ECD" w:rsidP="00CD4E5B">
      <w:pPr>
        <w:spacing w:line="360" w:lineRule="auto"/>
        <w:jc w:val="both"/>
        <w:rPr>
          <w:rFonts w:ascii="Calibri Light" w:hAnsi="Calibri Light" w:cs="Calibri Light"/>
        </w:rPr>
      </w:pPr>
      <w:bookmarkStart w:id="181" w:name="Par1438"/>
      <w:bookmarkEnd w:id="181"/>
      <w:r w:rsidRPr="00CD4E5B">
        <w:rPr>
          <w:rFonts w:ascii="Calibri Light" w:hAnsi="Calibri Light" w:cs="Calibri Light"/>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w:t>
      </w:r>
      <w:r w:rsidR="007132E4">
        <w:rPr>
          <w:rFonts w:ascii="Calibri Light" w:hAnsi="Calibri Light" w:cs="Calibri Light"/>
        </w:rPr>
        <w:t>ительности тушения пожаров.</w:t>
      </w:r>
    </w:p>
    <w:p w:rsidR="00C87ECD" w:rsidRPr="00CD4E5B" w:rsidRDefault="00C87ECD" w:rsidP="007132E4">
      <w:pPr>
        <w:pStyle w:val="1"/>
      </w:pPr>
      <w:bookmarkStart w:id="182" w:name="_Toc9007718"/>
      <w:r w:rsidRPr="00CD4E5B">
        <w:t>Статья 100. Требования к ограничению распространения пож</w:t>
      </w:r>
      <w:r w:rsidR="007132E4">
        <w:t>ара на производственном объекте</w:t>
      </w:r>
      <w:bookmarkEnd w:id="18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w:t>
      </w:r>
      <w:r w:rsidRPr="00CD4E5B">
        <w:rPr>
          <w:rFonts w:ascii="Calibri Light" w:hAnsi="Calibri Light" w:cs="Calibri Light"/>
        </w:rPr>
        <w:lastRenderedPageBreak/>
        <w:t>растекания разлившейся жидкости к указанным зданиям и сооружениям при авариях на резервуарах.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Федеральных законов от 10.07.2012 N 117-ФЗ,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Размещение наружных сетей с горючими жидкостями и газами под зданиями и сооружениями производственного объекта не допускается.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5 - 9. Утратили силу. - Федеральный закон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На территории производственного объекта размещение надземных сетей трубопроводов с горючими жидкостями и газами запрещается для: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трубопроводов с горючими жидкостями и газами - в галереях, если смешение этих продуктов может вызвать пожар или взрыв;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газопроводов горючих газов - по территории складов твердых и жидких горючих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Утратил силу. - Федеральны</w:t>
      </w:r>
      <w:r w:rsidR="007132E4">
        <w:rPr>
          <w:rFonts w:ascii="Calibri Light" w:hAnsi="Calibri Light" w:cs="Calibri Light"/>
        </w:rPr>
        <w:t>й закон от 29.07.2017 N 244-ФЗ.</w:t>
      </w:r>
    </w:p>
    <w:p w:rsidR="00C87ECD" w:rsidRPr="00CD4E5B" w:rsidRDefault="00C87ECD" w:rsidP="007132E4">
      <w:pPr>
        <w:pStyle w:val="1"/>
        <w:jc w:val="center"/>
      </w:pPr>
      <w:bookmarkStart w:id="183" w:name="_Toc8999728"/>
      <w:bookmarkStart w:id="184" w:name="_Toc9007719"/>
      <w:r w:rsidRPr="00CD4E5B">
        <w:t>Раздел V. ТРЕБОВАНИЯ ПОЖАРНОЙ БЕЗОПАСНОСТИ</w:t>
      </w:r>
      <w:bookmarkEnd w:id="183"/>
      <w:r w:rsidR="007132E4">
        <w:t xml:space="preserve"> К ПОЖАРНОЙ ТЕХНИКЕ</w:t>
      </w:r>
      <w:bookmarkEnd w:id="184"/>
    </w:p>
    <w:p w:rsidR="00C87ECD" w:rsidRPr="00CD4E5B" w:rsidRDefault="00C87ECD" w:rsidP="007132E4">
      <w:pPr>
        <w:pStyle w:val="1"/>
        <w:jc w:val="center"/>
      </w:pPr>
      <w:bookmarkStart w:id="185" w:name="_Toc8999729"/>
      <w:bookmarkStart w:id="186" w:name="_Toc9007720"/>
      <w:r w:rsidRPr="00CD4E5B">
        <w:t>Глава 23. ОБЩИЕ ТРЕБОВАНИЯ</w:t>
      </w:r>
      <w:bookmarkEnd w:id="185"/>
      <w:bookmarkEnd w:id="186"/>
    </w:p>
    <w:p w:rsidR="00C87ECD" w:rsidRPr="00CD4E5B" w:rsidRDefault="00C87ECD" w:rsidP="007132E4">
      <w:pPr>
        <w:pStyle w:val="1"/>
      </w:pPr>
      <w:bookmarkStart w:id="187" w:name="_Toc9007721"/>
      <w:r w:rsidRPr="00CD4E5B">
        <w:t>Статья 101</w:t>
      </w:r>
      <w:r w:rsidR="007132E4">
        <w:t>. Требования к пожарной технике</w:t>
      </w:r>
      <w:bookmarkEnd w:id="18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Пожарная техника должна обеспечивать выполнение возложенных на нее функций в условиях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Маркировка пожарной техники должна позволять проводить идентификацию изделия.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C87ECD" w:rsidRDefault="00C87ECD" w:rsidP="00CD4E5B">
      <w:pPr>
        <w:spacing w:line="360" w:lineRule="auto"/>
        <w:jc w:val="both"/>
        <w:rPr>
          <w:rFonts w:ascii="Calibri Light" w:hAnsi="Calibri Light" w:cs="Calibri Light"/>
        </w:rPr>
      </w:pPr>
      <w:r w:rsidRPr="00CD4E5B">
        <w:rPr>
          <w:rFonts w:ascii="Calibri Light" w:hAnsi="Calibri Light" w:cs="Calibri Light"/>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w:t>
      </w:r>
      <w:r w:rsidR="007132E4">
        <w:rPr>
          <w:rFonts w:ascii="Calibri Light" w:hAnsi="Calibri Light" w:cs="Calibri Light"/>
        </w:rPr>
        <w:t>нтами по пожарной безопасности.</w:t>
      </w:r>
    </w:p>
    <w:p w:rsidR="007132E4" w:rsidRPr="00CD4E5B" w:rsidRDefault="007132E4" w:rsidP="00CD4E5B">
      <w:pPr>
        <w:spacing w:line="360" w:lineRule="auto"/>
        <w:jc w:val="both"/>
        <w:rPr>
          <w:rFonts w:ascii="Calibri Light" w:hAnsi="Calibri Light" w:cs="Calibri Light"/>
        </w:rPr>
      </w:pPr>
    </w:p>
    <w:p w:rsidR="00C87ECD" w:rsidRPr="007132E4" w:rsidRDefault="00C87ECD" w:rsidP="007132E4">
      <w:pPr>
        <w:pStyle w:val="1"/>
      </w:pPr>
      <w:bookmarkStart w:id="188" w:name="_Toc9007722"/>
      <w:r w:rsidRPr="00CD4E5B">
        <w:lastRenderedPageBreak/>
        <w:t>Статья 102. Требования к огнетушащим веществам</w:t>
      </w:r>
      <w:bookmarkEnd w:id="18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Огнетушащие вещества должны сохранять свои свойства, необходимые для тушения пожара, в процессе транспортирования и хранения.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Огнетушащие вещества не должны оказывать опасное для человека и окружающей среды воздействие, превышающе</w:t>
      </w:r>
      <w:r w:rsidR="007132E4">
        <w:rPr>
          <w:rFonts w:ascii="Calibri Light" w:hAnsi="Calibri Light" w:cs="Calibri Light"/>
        </w:rPr>
        <w:t>е принятые допустимые значения.</w:t>
      </w:r>
    </w:p>
    <w:p w:rsidR="00C87ECD" w:rsidRPr="00CD4E5B" w:rsidRDefault="00C87ECD" w:rsidP="007132E4">
      <w:pPr>
        <w:pStyle w:val="1"/>
      </w:pPr>
      <w:bookmarkStart w:id="189" w:name="Par1480"/>
      <w:bookmarkStart w:id="190" w:name="_Toc9007723"/>
      <w:bookmarkEnd w:id="189"/>
      <w:r w:rsidRPr="00CD4E5B">
        <w:t>Статья 103. Требования к автоматическим у</w:t>
      </w:r>
      <w:r w:rsidR="007132E4">
        <w:t>становкам пожарной сигнализации</w:t>
      </w:r>
      <w:bookmarkEnd w:id="19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2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Технические средства автоматических установок пожарной сигнализации должны об</w:t>
      </w:r>
      <w:r w:rsidR="007132E4">
        <w:rPr>
          <w:rFonts w:ascii="Calibri Light" w:hAnsi="Calibri Light" w:cs="Calibri Light"/>
        </w:rPr>
        <w:t>еспечивать электробезопасность.</w:t>
      </w:r>
    </w:p>
    <w:p w:rsidR="00C87ECD" w:rsidRPr="00CD4E5B" w:rsidRDefault="00C87ECD" w:rsidP="007132E4">
      <w:pPr>
        <w:pStyle w:val="1"/>
      </w:pPr>
      <w:bookmarkStart w:id="191" w:name="_Toc9007724"/>
      <w:r w:rsidRPr="00CD4E5B">
        <w:lastRenderedPageBreak/>
        <w:t>Статья 104. Требования к автоматическим и автономным установкам пожаротушения</w:t>
      </w:r>
      <w:bookmarkEnd w:id="19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Тушение пожара объемным способом должно обеспечивать создание среды, не поддерживающей горение во всем объеме объекта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0" w:tooltip="Статья 103. Требования к автоматическим установкам пожарной сигнализации" w:history="1">
        <w:r w:rsidRPr="00CD4E5B">
          <w:rPr>
            <w:rStyle w:val="a8"/>
            <w:rFonts w:ascii="Calibri Light" w:hAnsi="Calibri Light" w:cs="Calibri Light"/>
          </w:rPr>
          <w:t>статьей 103</w:t>
        </w:r>
      </w:hyperlink>
      <w:r w:rsidRPr="00CD4E5B">
        <w:rPr>
          <w:rFonts w:ascii="Calibri Light" w:hAnsi="Calibri Light" w:cs="Calibri Light"/>
        </w:rPr>
        <w:t xml:space="preserve">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5 введена Федеральным законом от 10.07.2012 N 117-Ф</w:t>
      </w:r>
      <w:r w:rsidR="007132E4">
        <w:rPr>
          <w:rFonts w:ascii="Calibri Light" w:hAnsi="Calibri Light" w:cs="Calibri Light"/>
        </w:rPr>
        <w:t>З)</w:t>
      </w:r>
    </w:p>
    <w:p w:rsidR="00C87ECD" w:rsidRPr="00CD4E5B" w:rsidRDefault="00C87ECD" w:rsidP="007132E4">
      <w:pPr>
        <w:pStyle w:val="1"/>
        <w:jc w:val="center"/>
      </w:pPr>
      <w:bookmarkStart w:id="192" w:name="_Toc8999730"/>
      <w:bookmarkStart w:id="193" w:name="_Toc9007725"/>
      <w:r w:rsidRPr="00CD4E5B">
        <w:t>Глава 24. ТРЕБОВАНИЯ К ПЕРВИЧНЫМ СРЕДСТВАМ ПОЖАРОТУШЕНИЯ</w:t>
      </w:r>
      <w:bookmarkEnd w:id="192"/>
      <w:bookmarkEnd w:id="193"/>
    </w:p>
    <w:p w:rsidR="00C87ECD" w:rsidRPr="007132E4" w:rsidRDefault="00C87ECD" w:rsidP="007132E4">
      <w:pPr>
        <w:pStyle w:val="1"/>
      </w:pPr>
      <w:bookmarkStart w:id="194" w:name="_Toc9007726"/>
      <w:r w:rsidRPr="00CD4E5B">
        <w:t>Статья 105. Требования к огнетушителям</w:t>
      </w:r>
      <w:bookmarkEnd w:id="19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Технические характеристики переносных и передвижных огнетушителей должны обеспечивать безопасность человека при тушении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Прочностные характеристики конструктивных элементов переносных и передвижных огнетушителей должны обеспечивать безопасность их</w:t>
      </w:r>
      <w:r w:rsidR="007132E4">
        <w:rPr>
          <w:rFonts w:ascii="Calibri Light" w:hAnsi="Calibri Light" w:cs="Calibri Light"/>
        </w:rPr>
        <w:t xml:space="preserve"> применения при тушении пожара.</w:t>
      </w:r>
    </w:p>
    <w:p w:rsidR="00C87ECD" w:rsidRPr="007132E4" w:rsidRDefault="00C87ECD" w:rsidP="007132E4">
      <w:pPr>
        <w:pStyle w:val="1"/>
      </w:pPr>
      <w:bookmarkStart w:id="195" w:name="_Toc9007727"/>
      <w:r w:rsidRPr="007132E4">
        <w:t>Статья 10</w:t>
      </w:r>
      <w:r w:rsidR="007132E4" w:rsidRPr="007132E4">
        <w:t>6. Требования к пожарным кранам</w:t>
      </w:r>
      <w:bookmarkEnd w:id="19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87ECD" w:rsidRPr="00CD4E5B" w:rsidRDefault="00C87ECD" w:rsidP="00CD4E5B">
      <w:pPr>
        <w:spacing w:line="360" w:lineRule="auto"/>
        <w:jc w:val="both"/>
        <w:rPr>
          <w:rFonts w:ascii="Calibri Light" w:hAnsi="Calibri Light" w:cs="Calibri Light"/>
        </w:rPr>
      </w:pPr>
    </w:p>
    <w:p w:rsidR="00C87ECD" w:rsidRPr="007132E4" w:rsidRDefault="00C87ECD" w:rsidP="007132E4">
      <w:pPr>
        <w:pStyle w:val="1"/>
      </w:pPr>
      <w:bookmarkStart w:id="196" w:name="_Toc9007728"/>
      <w:r w:rsidRPr="007132E4">
        <w:lastRenderedPageBreak/>
        <w:t>Статья 10</w:t>
      </w:r>
      <w:r w:rsidR="007132E4" w:rsidRPr="007132E4">
        <w:t>7. Требования к пожарным шкафам</w:t>
      </w:r>
      <w:bookmarkEnd w:id="19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Пожарные шкафы и многофункциональные интегрированные пожарные шкафы должны быть изготовлены из негорючих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6" w:tooltip="Статья 4. Техническое регулирование в области пожарной безопасности" w:history="1">
        <w:r w:rsidRPr="00CD4E5B">
          <w:rPr>
            <w:rStyle w:val="a8"/>
            <w:rFonts w:ascii="Calibri Light" w:hAnsi="Calibri Light" w:cs="Calibri Light"/>
          </w:rPr>
          <w:t>статьей 4</w:t>
        </w:r>
      </w:hyperlink>
      <w:r w:rsidRPr="00CD4E5B">
        <w:rPr>
          <w:rFonts w:ascii="Calibri Light" w:hAnsi="Calibri Light" w:cs="Calibri Light"/>
        </w:rPr>
        <w:t xml:space="preserve"> </w:t>
      </w:r>
      <w:r w:rsidR="007132E4">
        <w:rPr>
          <w:rFonts w:ascii="Calibri Light" w:hAnsi="Calibri Light" w:cs="Calibri Light"/>
        </w:rPr>
        <w:t>настоящего Федерального закона.</w:t>
      </w:r>
    </w:p>
    <w:p w:rsidR="00C87ECD" w:rsidRPr="007132E4" w:rsidRDefault="00C87ECD" w:rsidP="007132E4">
      <w:pPr>
        <w:pStyle w:val="1"/>
        <w:jc w:val="center"/>
      </w:pPr>
      <w:bookmarkStart w:id="197" w:name="_Toc8999731"/>
      <w:bookmarkStart w:id="198" w:name="_Toc9007729"/>
      <w:r w:rsidRPr="007132E4">
        <w:t>Глава 25. ТРЕБОВАНИЯ К МОБИЛЬНЫМ СРЕДСТВАМ ПОЖАРОТУШЕНИЯ</w:t>
      </w:r>
      <w:bookmarkEnd w:id="197"/>
      <w:bookmarkEnd w:id="198"/>
    </w:p>
    <w:p w:rsidR="00C87ECD" w:rsidRPr="00CD4E5B" w:rsidRDefault="00C87ECD" w:rsidP="007132E4">
      <w:pPr>
        <w:pStyle w:val="1"/>
      </w:pPr>
      <w:bookmarkStart w:id="199" w:name="_Toc9007730"/>
      <w:r w:rsidRPr="00CD4E5B">
        <w:t>Статья 108. Требова</w:t>
      </w:r>
      <w:r w:rsidR="007132E4">
        <w:t>ния к пожарным автомобилям</w:t>
      </w:r>
      <w:bookmarkEnd w:id="19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Основные и специальные пожарные автомобили должны обеспечивать выполнение следующих функций: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подачу в очаг пожара огнетушащих веществ;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проведение аварийно-спасательных работ, связанных с тушением пожара (далее - проведение аварийно-спасательных работ);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обеспечение безопасности выполнения задач, возложенных на пожарную охрану.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Требования к конструкции, техническим характеристикам и иным параметрам пожарных автомобилей устанавливаются нормативными докуме</w:t>
      </w:r>
      <w:r w:rsidR="007132E4">
        <w:rPr>
          <w:rFonts w:ascii="Calibri Light" w:hAnsi="Calibri Light" w:cs="Calibri Light"/>
        </w:rPr>
        <w:t>нтами по пожарной безопасности.</w:t>
      </w:r>
    </w:p>
    <w:p w:rsidR="00C87ECD" w:rsidRPr="00CD4E5B" w:rsidRDefault="00C87ECD" w:rsidP="007132E4">
      <w:pPr>
        <w:pStyle w:val="1"/>
      </w:pPr>
      <w:bookmarkStart w:id="200" w:name="_Toc9007731"/>
      <w:r w:rsidRPr="00CD4E5B">
        <w:t>Статья 109. Требования к пожарным летател</w:t>
      </w:r>
      <w:r w:rsidR="007132E4">
        <w:t>ьным аппаратам, поездам и судам</w:t>
      </w:r>
      <w:bookmarkEnd w:id="20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Пожарные летательные аппараты, поезда и суда должны быть оснащены оборудованием, позволяющи</w:t>
      </w:r>
      <w:r w:rsidR="007132E4">
        <w:rPr>
          <w:rFonts w:ascii="Calibri Light" w:hAnsi="Calibri Light" w:cs="Calibri Light"/>
        </w:rPr>
        <w:t>м осуществлять тушение пожаров.</w:t>
      </w:r>
    </w:p>
    <w:p w:rsidR="00C87ECD" w:rsidRPr="007132E4" w:rsidRDefault="00C87ECD" w:rsidP="007132E4">
      <w:pPr>
        <w:pStyle w:val="1"/>
      </w:pPr>
      <w:bookmarkStart w:id="201" w:name="_Toc9007732"/>
      <w:r w:rsidRPr="007132E4">
        <w:t>Статья 110. Требования к пожарным насосам и мотопомпам</w:t>
      </w:r>
      <w:bookmarkEnd w:id="20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Конструкция переносных пожарных мотопомп должна обеспечивать возможность их переноски двумя операторами и установки на грунт.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4 введена Федеральным законом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Пожарные насосы в зависимости от их конструктивных особенностей и основных параметров должны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подачу воды и огнетушащих растворов при нормальном давлении;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подачу воды и огнетушащих растворов при высоком давлении;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одновременную подачу воды и огнетушащих растворов при нормальном и высоком давлении.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(часть 5 введена Федеральным </w:t>
      </w:r>
      <w:r w:rsidR="007132E4">
        <w:rPr>
          <w:rFonts w:ascii="Calibri Light" w:hAnsi="Calibri Light" w:cs="Calibri Light"/>
        </w:rPr>
        <w:t>законом от 10.07.2012 N 117-ФЗ)</w:t>
      </w:r>
    </w:p>
    <w:p w:rsidR="00C87ECD" w:rsidRPr="00CD4E5B" w:rsidRDefault="00C87ECD" w:rsidP="007132E4">
      <w:pPr>
        <w:pStyle w:val="1"/>
        <w:jc w:val="center"/>
      </w:pPr>
      <w:bookmarkStart w:id="202" w:name="_Toc8999732"/>
      <w:bookmarkStart w:id="203" w:name="_Toc9007733"/>
      <w:r w:rsidRPr="00CD4E5B">
        <w:t>Глава 26. ТРЕБОВАНИЯ К АВТОМАТИЧЕСКИМ</w:t>
      </w:r>
      <w:bookmarkEnd w:id="202"/>
      <w:r w:rsidR="007132E4">
        <w:t xml:space="preserve"> УСТАНОВКАМ ПОЖАРОТУШЕНИЯ</w:t>
      </w:r>
      <w:bookmarkEnd w:id="203"/>
    </w:p>
    <w:p w:rsidR="00C87ECD" w:rsidRPr="00CD4E5B" w:rsidRDefault="00C87ECD" w:rsidP="007132E4">
      <w:pPr>
        <w:pStyle w:val="1"/>
        <w:jc w:val="left"/>
      </w:pPr>
      <w:bookmarkStart w:id="204" w:name="_Toc9007734"/>
      <w:r w:rsidRPr="00CD4E5B">
        <w:t>Статья 111. Требования к автоматическим установкам жидкостного и пенного пожаротушения</w:t>
      </w:r>
      <w:bookmarkEnd w:id="20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Автоматические установки жидкостного и пенного пожаротушения должны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своевременное обнаружение пожара и автоматический запуск установки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1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2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подачу пены из пеногенерирующих устройств автоматических установок пенного пожаротушения с требуемыми кратностью и </w:t>
      </w:r>
      <w:r w:rsidR="007132E4">
        <w:rPr>
          <w:rFonts w:ascii="Calibri Light" w:hAnsi="Calibri Light" w:cs="Calibri Light"/>
        </w:rPr>
        <w:t>интенсивностью подачи пены.</w:t>
      </w:r>
    </w:p>
    <w:p w:rsidR="00C87ECD" w:rsidRPr="00CD4E5B" w:rsidRDefault="00C87ECD" w:rsidP="007132E4">
      <w:pPr>
        <w:pStyle w:val="1"/>
      </w:pPr>
      <w:bookmarkStart w:id="205" w:name="_Toc9007735"/>
      <w:r w:rsidRPr="00CD4E5B">
        <w:t>Статья 112. Требования к автоматическим ус</w:t>
      </w:r>
      <w:r w:rsidR="007132E4">
        <w:t>тановкам газового пожаротушения</w:t>
      </w:r>
      <w:bookmarkEnd w:id="20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Автоматические установки газового пожаротушения должны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создание огнетушащей концентрации газового огнетушащего вещества в защищаемом объеме или над поверхностью горящего материала за время, </w:t>
      </w:r>
      <w:r w:rsidR="007132E4">
        <w:rPr>
          <w:rFonts w:ascii="Calibri Light" w:hAnsi="Calibri Light" w:cs="Calibri Light"/>
        </w:rPr>
        <w:t>необходимое для тушения пожара.</w:t>
      </w:r>
    </w:p>
    <w:p w:rsidR="00C87ECD" w:rsidRPr="00CD4E5B" w:rsidRDefault="00C87ECD" w:rsidP="007132E4">
      <w:pPr>
        <w:pStyle w:val="1"/>
      </w:pPr>
      <w:bookmarkStart w:id="206" w:name="_Toc9007736"/>
      <w:r w:rsidRPr="00CD4E5B">
        <w:t>Статья 113. Требования к автоматическим устан</w:t>
      </w:r>
      <w:r w:rsidR="007132E4">
        <w:t>овкам порошкового пожаротушения</w:t>
      </w:r>
      <w:bookmarkEnd w:id="20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Автоматические установки порошкового пожаротушения должны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подачу порошка из распылителей автоматических установок порошкового пожаротушения с требуемой</w:t>
      </w:r>
      <w:r w:rsidR="007132E4">
        <w:rPr>
          <w:rFonts w:ascii="Calibri Light" w:hAnsi="Calibri Light" w:cs="Calibri Light"/>
        </w:rPr>
        <w:t xml:space="preserve"> интенсивностью подачи порошка.</w:t>
      </w:r>
    </w:p>
    <w:p w:rsidR="00C87ECD" w:rsidRPr="00CD4E5B" w:rsidRDefault="00C87ECD" w:rsidP="007132E4">
      <w:pPr>
        <w:pStyle w:val="1"/>
      </w:pPr>
      <w:bookmarkStart w:id="207" w:name="_Toc9007737"/>
      <w:r w:rsidRPr="00CD4E5B">
        <w:t>Статья 114. Требования к автоматическим устано</w:t>
      </w:r>
      <w:r w:rsidR="007132E4">
        <w:t>вкам аэрозольного пожаротушения</w:t>
      </w:r>
      <w:bookmarkEnd w:id="20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Автоматические установки аэрозольного пожаротушения должны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возможность задержки подачи огнетушащего аэрозоля в течение времени, необходимого для эвакуации людей из защищаемого помещения;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создание огнетушащей концентрации огнетушащего аэрозоля в защищаемом объеме за время, необходимое для тушения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исключение возможности воздействия на людей и горючие материалы высокотемпературных участков поверхности генератора</w:t>
      </w:r>
      <w:r w:rsidR="007132E4">
        <w:rPr>
          <w:rFonts w:ascii="Calibri Light" w:hAnsi="Calibri Light" w:cs="Calibri Light"/>
        </w:rPr>
        <w:t xml:space="preserve"> и струи огнетушащего аэрозоля.</w:t>
      </w:r>
    </w:p>
    <w:p w:rsidR="00C87ECD" w:rsidRPr="00CD4E5B" w:rsidRDefault="00C87ECD" w:rsidP="007132E4">
      <w:pPr>
        <w:pStyle w:val="1"/>
      </w:pPr>
      <w:bookmarkStart w:id="208" w:name="_Toc9007738"/>
      <w:r w:rsidRPr="00CD4E5B">
        <w:t>Статья 115. Требования к автоматическим установкам</w:t>
      </w:r>
      <w:r w:rsidR="007132E4">
        <w:t xml:space="preserve"> комбинированного пожаротушения</w:t>
      </w:r>
      <w:bookmarkEnd w:id="20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Автоматические установки комбинированного пожаротушения должны соответствовать требованиям, предъявляемым к установкам автоматического пожарот</w:t>
      </w:r>
      <w:r w:rsidR="007132E4">
        <w:rPr>
          <w:rFonts w:ascii="Calibri Light" w:hAnsi="Calibri Light" w:cs="Calibri Light"/>
        </w:rPr>
        <w:t>ушения, из которых они состоят.</w:t>
      </w:r>
    </w:p>
    <w:p w:rsidR="00C87ECD" w:rsidRPr="00CD4E5B" w:rsidRDefault="00C87ECD" w:rsidP="007132E4">
      <w:pPr>
        <w:pStyle w:val="1"/>
      </w:pPr>
      <w:bookmarkStart w:id="209" w:name="_Toc9007739"/>
      <w:r w:rsidRPr="00CD4E5B">
        <w:t>Статья 116. Требования к роботизиро</w:t>
      </w:r>
      <w:r w:rsidR="007132E4">
        <w:t>ванным установкам пожаротушения</w:t>
      </w:r>
      <w:bookmarkEnd w:id="20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Роботизированные установки пожаротушения должны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2) возможность дистанционного управления установкой и передачи оператору информации с места работы установки;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w:t>
      </w:r>
      <w:r w:rsidR="007132E4">
        <w:rPr>
          <w:rFonts w:ascii="Calibri Light" w:hAnsi="Calibri Light" w:cs="Calibri Light"/>
        </w:rPr>
        <w:t>и окружающей среды воздействия.</w:t>
      </w:r>
    </w:p>
    <w:p w:rsidR="00C87ECD" w:rsidRPr="007132E4" w:rsidRDefault="00C87ECD" w:rsidP="007132E4">
      <w:pPr>
        <w:pStyle w:val="1"/>
      </w:pPr>
      <w:bookmarkStart w:id="210" w:name="_Toc9007740"/>
      <w:r w:rsidRPr="00CD4E5B">
        <w:t>Статья 117. Требования к автоматическим установкам сдерживания пожара</w:t>
      </w:r>
      <w:bookmarkEnd w:id="21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Вид огнетушащих веществ, используемых в автоматических установках сдерживания пожара, определяется особенностями объекта защиты, вида </w:t>
      </w:r>
      <w:r w:rsidR="007132E4">
        <w:rPr>
          <w:rFonts w:ascii="Calibri Light" w:hAnsi="Calibri Light" w:cs="Calibri Light"/>
        </w:rPr>
        <w:t>и размещения пожарной нагрузки.</w:t>
      </w:r>
    </w:p>
    <w:p w:rsidR="00C87ECD" w:rsidRPr="00CD4E5B" w:rsidRDefault="00C87ECD" w:rsidP="007132E4">
      <w:pPr>
        <w:pStyle w:val="1"/>
        <w:jc w:val="center"/>
      </w:pPr>
      <w:bookmarkStart w:id="211" w:name="_Toc8999733"/>
      <w:bookmarkStart w:id="212" w:name="_Toc9007741"/>
      <w:r w:rsidRPr="00CD4E5B">
        <w:t>Глава 27. ТРЕБОВАНИЯ К СРЕДСТВАМ ИНДИВИДУАЛЬНОЙ ЗАЩИТЫ</w:t>
      </w:r>
      <w:bookmarkEnd w:id="211"/>
      <w:r w:rsidR="007132E4">
        <w:t xml:space="preserve"> ПОЖАРНЫХ И ГРАЖДАН ПРИ ПОЖАРЕ</w:t>
      </w:r>
      <w:bookmarkEnd w:id="212"/>
    </w:p>
    <w:p w:rsidR="00C87ECD" w:rsidRPr="00CD4E5B" w:rsidRDefault="00C87ECD" w:rsidP="007132E4">
      <w:pPr>
        <w:pStyle w:val="1"/>
      </w:pPr>
      <w:bookmarkStart w:id="213" w:name="_Toc9007742"/>
      <w:r w:rsidRPr="00CD4E5B">
        <w:t>Статья 118. Требования к средствам</w:t>
      </w:r>
      <w:r w:rsidR="007132E4">
        <w:t xml:space="preserve"> индивидуальной защиты пожарных</w:t>
      </w:r>
      <w:bookmarkEnd w:id="21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w:t>
      </w:r>
      <w:r w:rsidR="007132E4">
        <w:rPr>
          <w:rFonts w:ascii="Calibri Light" w:hAnsi="Calibri Light" w:cs="Calibri Light"/>
        </w:rPr>
        <w:t xml:space="preserve"> условиях пониженной видимости.</w:t>
      </w:r>
    </w:p>
    <w:p w:rsidR="00C87ECD" w:rsidRPr="00CD4E5B" w:rsidRDefault="00C87ECD" w:rsidP="007132E4">
      <w:pPr>
        <w:pStyle w:val="1"/>
      </w:pPr>
      <w:bookmarkStart w:id="214" w:name="_Toc9007743"/>
      <w:r w:rsidRPr="00CD4E5B">
        <w:t>Статья 119. Требования к средствам индивидуальной защиты ор</w:t>
      </w:r>
      <w:r w:rsidR="007132E4">
        <w:t>ганов дыхания и зрения пожарных</w:t>
      </w:r>
      <w:bookmarkEnd w:id="21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Запрещается использование средств индивидуальной защиты органов дыхания фильтрующего действия для защиты пожарных.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w:t>
      </w:r>
      <w:r w:rsidR="007132E4">
        <w:rPr>
          <w:rFonts w:ascii="Calibri Light" w:hAnsi="Calibri Light" w:cs="Calibri Light"/>
        </w:rPr>
        <w:t>тной одеждой изолирующего типа.</w:t>
      </w:r>
    </w:p>
    <w:p w:rsidR="00C87ECD" w:rsidRPr="00CD4E5B" w:rsidRDefault="00C87ECD" w:rsidP="007132E4">
      <w:pPr>
        <w:pStyle w:val="1"/>
      </w:pPr>
      <w:bookmarkStart w:id="215" w:name="_Toc9007744"/>
      <w:r w:rsidRPr="00CD4E5B">
        <w:t>Статья 120. Требования к специ</w:t>
      </w:r>
      <w:r w:rsidR="007132E4">
        <w:t>альной защитной одежде пожарных</w:t>
      </w:r>
      <w:bookmarkEnd w:id="21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w:t>
      </w:r>
      <w:r w:rsidRPr="00CD4E5B">
        <w:rPr>
          <w:rFonts w:ascii="Calibri Light" w:hAnsi="Calibri Light" w:cs="Calibri Light"/>
        </w:rPr>
        <w:lastRenderedPageBreak/>
        <w:t>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Масса специальной защитной одежды изолирующего типа должна обеспечивать возможность без</w:t>
      </w:r>
      <w:r w:rsidR="007132E4">
        <w:rPr>
          <w:rFonts w:ascii="Calibri Light" w:hAnsi="Calibri Light" w:cs="Calibri Light"/>
        </w:rPr>
        <w:t>опасных условий труда пожарных.</w:t>
      </w:r>
    </w:p>
    <w:p w:rsidR="00C87ECD" w:rsidRPr="00CD4E5B" w:rsidRDefault="00C87ECD" w:rsidP="007132E4">
      <w:pPr>
        <w:pStyle w:val="1"/>
      </w:pPr>
      <w:bookmarkStart w:id="216" w:name="_Toc9007745"/>
      <w:r w:rsidRPr="00CD4E5B">
        <w:t>Статья 121. Требования к средствам защиты рук, ног и головы пожарных</w:t>
      </w:r>
      <w:bookmarkEnd w:id="21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7132E4" w:rsidRDefault="00C87ECD" w:rsidP="007132E4">
      <w:pPr>
        <w:pStyle w:val="1"/>
      </w:pPr>
      <w:bookmarkStart w:id="217" w:name="_Toc9007746"/>
      <w:r w:rsidRPr="007132E4">
        <w:t xml:space="preserve">Статья 122. Требования к </w:t>
      </w:r>
      <w:r w:rsidR="007132E4" w:rsidRPr="007132E4">
        <w:t>средствам самоспасания пожарных</w:t>
      </w:r>
      <w:bookmarkEnd w:id="21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w:t>
      </w:r>
      <w:r w:rsidR="007132E4">
        <w:rPr>
          <w:rFonts w:ascii="Calibri Light" w:hAnsi="Calibri Light" w:cs="Calibri Light"/>
        </w:rPr>
        <w:t>ьного спуска пожарных с высоты.</w:t>
      </w:r>
    </w:p>
    <w:p w:rsidR="00C87ECD" w:rsidRPr="00CD4E5B" w:rsidRDefault="00C87ECD" w:rsidP="007132E4">
      <w:pPr>
        <w:pStyle w:val="1"/>
      </w:pPr>
      <w:bookmarkStart w:id="218" w:name="_Toc9007747"/>
      <w:r w:rsidRPr="00CD4E5B">
        <w:t>Статья 123. Требования к средствам индивидуальной защит</w:t>
      </w:r>
      <w:r w:rsidR="007132E4">
        <w:t>ы и спасения граждан при пожаре</w:t>
      </w:r>
      <w:bookmarkEnd w:id="21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Конструкция средств индивидуальной защиты и спасения граждан при пожаре должна быть надежна и проста в эксплуатации.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Утратил силу. - Федеральны</w:t>
      </w:r>
      <w:r w:rsidR="007132E4">
        <w:rPr>
          <w:rFonts w:ascii="Calibri Light" w:hAnsi="Calibri Light" w:cs="Calibri Light"/>
        </w:rPr>
        <w:t>й закон от 10.07.2012 N 117-ФЗ.</w:t>
      </w:r>
    </w:p>
    <w:p w:rsidR="00C87ECD" w:rsidRPr="00CD4E5B" w:rsidRDefault="00C87ECD" w:rsidP="007132E4">
      <w:pPr>
        <w:pStyle w:val="1"/>
        <w:jc w:val="center"/>
      </w:pPr>
      <w:bookmarkStart w:id="219" w:name="_Toc8999734"/>
      <w:bookmarkStart w:id="220" w:name="_Toc9007748"/>
      <w:r w:rsidRPr="00CD4E5B">
        <w:t>Глава 28. ТРЕБОВАНИЯ К ПОЖАРНОМУ ИНСТРУМЕНТУ</w:t>
      </w:r>
      <w:bookmarkEnd w:id="219"/>
      <w:r w:rsidR="007132E4">
        <w:t xml:space="preserve"> </w:t>
      </w:r>
      <w:r w:rsidRPr="00CD4E5B">
        <w:t>И ДОПО</w:t>
      </w:r>
      <w:r w:rsidR="007132E4">
        <w:t>ЛНИТЕЛЬНОМУ СНАРЯЖЕНИЮ ПОЖАРНЫХ</w:t>
      </w:r>
      <w:bookmarkEnd w:id="220"/>
    </w:p>
    <w:p w:rsidR="00C87ECD" w:rsidRPr="00CD4E5B" w:rsidRDefault="00C87ECD" w:rsidP="007132E4">
      <w:pPr>
        <w:pStyle w:val="1"/>
      </w:pPr>
      <w:bookmarkStart w:id="221" w:name="_Toc9007749"/>
      <w:r w:rsidRPr="00CD4E5B">
        <w:t>Статья 124. Тре</w:t>
      </w:r>
      <w:r w:rsidR="007132E4">
        <w:t>бования к пожарному инструменту</w:t>
      </w:r>
      <w:bookmarkEnd w:id="22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Пожарный инструмент в зависимости от его функционального назначения должен обеспечивать выполнение: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работ по резке, подъему, перемещению и фиксации различных строительных конструкций;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работ по пробиванию отверстий и проемов, дроблению строительных конструкций и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работ по закупорке отверстий в трубах различного диаметра, заделке пробоин в емкостях и трубопроводах.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Конструкция пожарного инструмента должна обеспечивать электробезопасность оператора при проведен</w:t>
      </w:r>
      <w:r w:rsidR="007132E4">
        <w:rPr>
          <w:rFonts w:ascii="Calibri Light" w:hAnsi="Calibri Light" w:cs="Calibri Light"/>
        </w:rPr>
        <w:t>ии аварийно-спасательных работ.</w:t>
      </w:r>
    </w:p>
    <w:p w:rsidR="00C87ECD" w:rsidRPr="007132E4" w:rsidRDefault="00C87ECD" w:rsidP="007132E4">
      <w:pPr>
        <w:pStyle w:val="1"/>
      </w:pPr>
      <w:bookmarkStart w:id="222" w:name="_Toc9007750"/>
      <w:r w:rsidRPr="007132E4">
        <w:t>Статья 125. Требования к допо</w:t>
      </w:r>
      <w:r w:rsidR="007132E4" w:rsidRPr="007132E4">
        <w:t>лнительному снаряжению пожарных</w:t>
      </w:r>
      <w:bookmarkEnd w:id="222"/>
    </w:p>
    <w:p w:rsidR="00C87ECD" w:rsidRDefault="00C87ECD" w:rsidP="00CD4E5B">
      <w:pPr>
        <w:spacing w:line="360" w:lineRule="auto"/>
        <w:jc w:val="both"/>
        <w:rPr>
          <w:rFonts w:ascii="Calibri Light" w:hAnsi="Calibri Light" w:cs="Calibri Light"/>
        </w:rPr>
      </w:pPr>
      <w:r w:rsidRPr="00CD4E5B">
        <w:rPr>
          <w:rFonts w:ascii="Calibri Light" w:hAnsi="Calibri Light" w:cs="Calibri Light"/>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w:t>
      </w:r>
      <w:r w:rsidR="007132E4">
        <w:rPr>
          <w:rFonts w:ascii="Calibri Light" w:hAnsi="Calibri Light" w:cs="Calibri Light"/>
        </w:rPr>
        <w:t>ия аварийно-спасательных работ.</w:t>
      </w:r>
    </w:p>
    <w:p w:rsidR="007132E4" w:rsidRDefault="007132E4" w:rsidP="00CD4E5B">
      <w:pPr>
        <w:spacing w:line="360" w:lineRule="auto"/>
        <w:jc w:val="both"/>
        <w:rPr>
          <w:rFonts w:ascii="Calibri Light" w:hAnsi="Calibri Light" w:cs="Calibri Light"/>
        </w:rPr>
      </w:pPr>
    </w:p>
    <w:p w:rsidR="007132E4" w:rsidRPr="00CD4E5B" w:rsidRDefault="007132E4" w:rsidP="00CD4E5B">
      <w:pPr>
        <w:spacing w:line="360" w:lineRule="auto"/>
        <w:jc w:val="both"/>
        <w:rPr>
          <w:rFonts w:ascii="Calibri Light" w:hAnsi="Calibri Light" w:cs="Calibri Light"/>
        </w:rPr>
      </w:pPr>
    </w:p>
    <w:p w:rsidR="00C87ECD" w:rsidRPr="00CD4E5B" w:rsidRDefault="00C87ECD" w:rsidP="007132E4">
      <w:pPr>
        <w:pStyle w:val="1"/>
        <w:jc w:val="center"/>
      </w:pPr>
      <w:bookmarkStart w:id="223" w:name="_Toc8999735"/>
      <w:bookmarkStart w:id="224" w:name="_Toc9007751"/>
      <w:r w:rsidRPr="00CD4E5B">
        <w:lastRenderedPageBreak/>
        <w:t>Глава 29. ТРЕБОВАНИЯ К ПОЖАРНОМУ ОБОРУДОВАНИЮ</w:t>
      </w:r>
      <w:bookmarkEnd w:id="223"/>
      <w:bookmarkEnd w:id="224"/>
    </w:p>
    <w:p w:rsidR="00C87ECD" w:rsidRPr="00CD4E5B" w:rsidRDefault="00C87ECD" w:rsidP="007132E4">
      <w:pPr>
        <w:pStyle w:val="1"/>
      </w:pPr>
      <w:bookmarkStart w:id="225" w:name="_Toc9007752"/>
      <w:r w:rsidRPr="00CD4E5B">
        <w:t>Статья 126. Общие требования к пожарн</w:t>
      </w:r>
      <w:r w:rsidR="007132E4">
        <w:t>ому оборудованию</w:t>
      </w:r>
      <w:bookmarkEnd w:id="22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7132E4" w:rsidRDefault="00C87ECD" w:rsidP="007132E4">
      <w:pPr>
        <w:pStyle w:val="1"/>
      </w:pPr>
      <w:bookmarkStart w:id="226" w:name="_Toc9007753"/>
      <w:r w:rsidRPr="007132E4">
        <w:t xml:space="preserve">Статья 127. Общие требования </w:t>
      </w:r>
      <w:r w:rsidR="007132E4" w:rsidRPr="007132E4">
        <w:t>к пожарным гидрантам и колонкам</w:t>
      </w:r>
      <w:bookmarkEnd w:id="22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гидранты должны устанавливаться на сетях наружного водопровода и обеспечивать подачу воды для целей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Механические усилия на органах управления перекрывающих устройств пожарной колонки при рабочем давлении не</w:t>
      </w:r>
      <w:r w:rsidR="007132E4">
        <w:rPr>
          <w:rFonts w:ascii="Calibri Light" w:hAnsi="Calibri Light" w:cs="Calibri Light"/>
        </w:rPr>
        <w:t xml:space="preserve"> должны превышать 150 ньютонов.</w:t>
      </w:r>
    </w:p>
    <w:p w:rsidR="00C87ECD" w:rsidRPr="00CD4E5B" w:rsidRDefault="00C87ECD" w:rsidP="007132E4">
      <w:pPr>
        <w:pStyle w:val="1"/>
      </w:pPr>
      <w:bookmarkStart w:id="227" w:name="_Toc9007754"/>
      <w:r w:rsidRPr="00CD4E5B">
        <w:t>Статья 128. Требования к пожарным ру</w:t>
      </w:r>
      <w:r w:rsidR="007132E4">
        <w:t>кавам и соединительным головкам</w:t>
      </w:r>
      <w:bookmarkEnd w:id="22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w:t>
      </w:r>
      <w:r w:rsidR="007132E4">
        <w:rPr>
          <w:rFonts w:ascii="Calibri Light" w:hAnsi="Calibri Light" w:cs="Calibri Light"/>
        </w:rPr>
        <w:t>и гидравлического оборудования.</w:t>
      </w:r>
    </w:p>
    <w:p w:rsidR="00C87ECD" w:rsidRPr="00CD4E5B" w:rsidRDefault="00C87ECD" w:rsidP="007132E4">
      <w:pPr>
        <w:pStyle w:val="1"/>
      </w:pPr>
      <w:bookmarkStart w:id="228" w:name="_Toc9007755"/>
      <w:r w:rsidRPr="00CD4E5B">
        <w:t>Статья 129. Требования к пожарным стволам, п</w:t>
      </w:r>
      <w:r w:rsidR="007132E4">
        <w:t>еногенераторам и пеносмесителям</w:t>
      </w:r>
      <w:bookmarkEnd w:id="22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Конструкция пожарных стволов (ручных и лафетных) должна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равномерное распределение огнетушащих веществ по конусу факела распыленной струи;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бесступенчатое изменение вида струи от сплошной до распыленной;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 изменение расхода огнетушащих веществ (для стволов универсального типа) без прекращения их подачи;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прочность ствола, герметичность соединений и перекрывных устройств при рабочем давлении;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фиксацию положения лафетных стволов при заданных углах в вертикальной плоскости;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Конструкция пеногенераторов должна обеспечивать: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формирование потока воздушно-механической пены средней и высокой кратности;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прочность ствола, герметичность соединений и перекрывных устройств при рабочем давлении.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w:t>
      </w:r>
      <w:r w:rsidR="007132E4">
        <w:rPr>
          <w:rFonts w:ascii="Calibri Light" w:hAnsi="Calibri Light" w:cs="Calibri Light"/>
        </w:rPr>
        <w:t>ных стволах и генераторах пены.</w:t>
      </w:r>
    </w:p>
    <w:p w:rsidR="00C87ECD" w:rsidRPr="00CD4E5B" w:rsidRDefault="00C87ECD" w:rsidP="007132E4">
      <w:pPr>
        <w:pStyle w:val="1"/>
      </w:pPr>
      <w:bookmarkStart w:id="229" w:name="_Toc9007756"/>
      <w:r w:rsidRPr="00CD4E5B">
        <w:t xml:space="preserve">Статья 130. Требования к пожарным рукавным водосборникам и </w:t>
      </w:r>
      <w:r w:rsidR="007132E4">
        <w:t>пожарным рукавным разветвлениям</w:t>
      </w:r>
      <w:bookmarkEnd w:id="22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w:t>
      </w:r>
      <w:r w:rsidR="007132E4">
        <w:rPr>
          <w:rFonts w:ascii="Calibri Light" w:hAnsi="Calibri Light" w:cs="Calibri Light"/>
        </w:rPr>
        <w:t xml:space="preserve"> должны превышать 150 ньютонов.</w:t>
      </w:r>
    </w:p>
    <w:p w:rsidR="00C87ECD" w:rsidRPr="00CD4E5B" w:rsidRDefault="00C87ECD" w:rsidP="007132E4">
      <w:pPr>
        <w:pStyle w:val="1"/>
      </w:pPr>
      <w:bookmarkStart w:id="230" w:name="_Toc9007757"/>
      <w:r w:rsidRPr="00CD4E5B">
        <w:t>Статья 131. Требования к пожарным гидроэлеваторам и пожарным всасывающим с</w:t>
      </w:r>
      <w:r w:rsidR="007132E4">
        <w:t>еткам</w:t>
      </w:r>
      <w:bookmarkEnd w:id="23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w:t>
      </w:r>
      <w:r w:rsidR="007132E4">
        <w:rPr>
          <w:rFonts w:ascii="Calibri Light" w:hAnsi="Calibri Light" w:cs="Calibri Light"/>
        </w:rPr>
        <w:t>анами.</w:t>
      </w:r>
    </w:p>
    <w:p w:rsidR="00C87ECD" w:rsidRPr="007132E4" w:rsidRDefault="00C87ECD" w:rsidP="007132E4">
      <w:pPr>
        <w:pStyle w:val="1"/>
      </w:pPr>
      <w:bookmarkStart w:id="231" w:name="_Toc9007758"/>
      <w:r w:rsidRPr="007132E4">
        <w:t>Статья 132. Требова</w:t>
      </w:r>
      <w:r w:rsidR="007132E4" w:rsidRPr="007132E4">
        <w:t>ния к ручным пожарным лестницам</w:t>
      </w:r>
      <w:bookmarkEnd w:id="23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w:t>
      </w:r>
      <w:r w:rsidRPr="00CD4E5B">
        <w:rPr>
          <w:rFonts w:ascii="Calibri Light" w:hAnsi="Calibri Light" w:cs="Calibri Light"/>
        </w:rPr>
        <w:lastRenderedPageBreak/>
        <w:t>помещения огнетушащих средств и веществ, а также спасание людей из этих помещений, минуя пути эвакуации.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w:t>
      </w:r>
      <w:r w:rsidR="007132E4">
        <w:rPr>
          <w:rFonts w:ascii="Calibri Light" w:hAnsi="Calibri Light" w:cs="Calibri Light"/>
        </w:rPr>
        <w:t>арно-технического оборудования.</w:t>
      </w:r>
    </w:p>
    <w:p w:rsidR="00C87ECD" w:rsidRPr="00CD4E5B" w:rsidRDefault="00C87ECD" w:rsidP="007132E4">
      <w:pPr>
        <w:pStyle w:val="1"/>
        <w:jc w:val="center"/>
      </w:pPr>
      <w:bookmarkStart w:id="232" w:name="_Toc8999736"/>
      <w:bookmarkStart w:id="233" w:name="_Toc9007759"/>
      <w:r w:rsidRPr="00CD4E5B">
        <w:t>Раздел VI. ТРЕБОВАНИЯ ПОЖАРНОЙ БЕЗОПАСНОСТИ К ПРОДУКЦИИ</w:t>
      </w:r>
      <w:bookmarkEnd w:id="232"/>
      <w:r w:rsidR="007132E4">
        <w:t xml:space="preserve"> ОБЩЕГО НАЗНАЧЕНИЯ</w:t>
      </w:r>
      <w:bookmarkEnd w:id="233"/>
    </w:p>
    <w:p w:rsidR="00C87ECD" w:rsidRPr="00CD4E5B" w:rsidRDefault="00C87ECD" w:rsidP="007132E4">
      <w:pPr>
        <w:pStyle w:val="1"/>
        <w:jc w:val="center"/>
      </w:pPr>
      <w:bookmarkStart w:id="234" w:name="_Toc8999737"/>
      <w:bookmarkStart w:id="235" w:name="_Toc9007760"/>
      <w:r w:rsidRPr="00CD4E5B">
        <w:t>Глава 30. ТРЕБОВАНИЯ ПОЖАРНОЙ БЕЗОПАСНОСТИ</w:t>
      </w:r>
      <w:bookmarkEnd w:id="234"/>
      <w:r w:rsidR="007132E4">
        <w:t xml:space="preserve"> К ВЕЩЕСТВАМ И МАТЕРИАЛАМ</w:t>
      </w:r>
      <w:bookmarkEnd w:id="235"/>
    </w:p>
    <w:p w:rsidR="00C87ECD" w:rsidRPr="007132E4" w:rsidRDefault="00C87ECD" w:rsidP="007132E4">
      <w:pPr>
        <w:pStyle w:val="1"/>
      </w:pPr>
      <w:bookmarkStart w:id="236" w:name="_Toc9007761"/>
      <w:r w:rsidRPr="00CD4E5B">
        <w:t>Статья 133. Требования пожарной безопасности к информации о пожарной опасности веществ и материалов</w:t>
      </w:r>
      <w:bookmarkEnd w:id="23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Обязательными показателями для включения в техническую документацию являются: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для газов: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группа горючести;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температура самовоспламенения;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концентрационные пределы распространения пламени;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максимальное давление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 скорость нарастания давления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для жидкостей: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группа горючести;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температура вспышки;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температура воспламенения;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температура самовоспламенения;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 температурные пределы распространения пламени;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для твердых веществ и материалов (за исключением строительных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группа горючести;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б) температура воспламенения;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температура самовоспламенения;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коэффициент дымообразования;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 показатель токсичности продуктов горения;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для твердых дисперсных веществ: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группа горючести;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температура самовоспламенения;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максимальное давление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скорость нарастания давления взрыва;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 индекс взрывоопасности.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Необходимость включения дополнительной информации о показателях пожарной опасности определяет разработчик технической докуме</w:t>
      </w:r>
      <w:r w:rsidR="007132E4">
        <w:rPr>
          <w:rFonts w:ascii="Calibri Light" w:hAnsi="Calibri Light" w:cs="Calibri Light"/>
        </w:rPr>
        <w:t>нтации на вещества и материалы.</w:t>
      </w:r>
    </w:p>
    <w:p w:rsidR="00C87ECD" w:rsidRPr="00CD4E5B" w:rsidRDefault="00C87ECD" w:rsidP="007132E4">
      <w:pPr>
        <w:pStyle w:val="1"/>
      </w:pPr>
      <w:bookmarkStart w:id="237" w:name="_Toc9007762"/>
      <w:r w:rsidRPr="00CD4E5B">
        <w:t>Статья 134. Требования пожарной безопасности к применению строительных материалов в зданиях и сооружениях</w:t>
      </w:r>
      <w:bookmarkEnd w:id="237"/>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w:t>
      </w:r>
      <w:r w:rsidR="007132E4">
        <w:rPr>
          <w:rFonts w:ascii="Calibri Light" w:hAnsi="Calibri Light" w:cs="Calibri Light"/>
        </w:rPr>
        <w:t>.07.2012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Строительные материалы применяются в зданиях и сооружениях в зависимости от их функционального назначения и пожарной 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455" w:tooltip="Перечень показателей, необходимых для оценки" w:history="1">
        <w:r w:rsidRPr="00CD4E5B">
          <w:rPr>
            <w:rStyle w:val="a8"/>
            <w:rFonts w:ascii="Calibri Light" w:hAnsi="Calibri Light" w:cs="Calibri Light"/>
          </w:rPr>
          <w:t>таблице 27</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455" w:tooltip="Перечень показателей, необходимых для оценки" w:history="1">
        <w:r w:rsidRPr="00CD4E5B">
          <w:rPr>
            <w:rStyle w:val="a8"/>
            <w:rFonts w:ascii="Calibri Light" w:hAnsi="Calibri Light" w:cs="Calibri Light"/>
          </w:rPr>
          <w:t>таблице 27</w:t>
        </w:r>
      </w:hyperlink>
      <w:r w:rsidRPr="00CD4E5B">
        <w:rPr>
          <w:rFonts w:ascii="Calibri Light" w:hAnsi="Calibri Light" w:cs="Calibri Light"/>
        </w:rPr>
        <w:t xml:space="preserve"> приложения к настоящему Федеральному закону, а также о мерах пожарной безопасности при обращении с ними.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03" w:tooltip="Область применения декоративно-отделочных, облицовочных" w:history="1">
        <w:r w:rsidRPr="00CD4E5B">
          <w:rPr>
            <w:rStyle w:val="a8"/>
            <w:rFonts w:ascii="Calibri Light" w:hAnsi="Calibri Light" w:cs="Calibri Light"/>
          </w:rPr>
          <w:t>таблицах 28</w:t>
        </w:r>
      </w:hyperlink>
      <w:r w:rsidRPr="00CD4E5B">
        <w:rPr>
          <w:rFonts w:ascii="Calibri Light" w:hAnsi="Calibri Light" w:cs="Calibri Light"/>
        </w:rPr>
        <w:t xml:space="preserve"> и </w:t>
      </w:r>
      <w:hyperlink w:anchor="Par3540" w:tooltip="Область применения декоративно-отделочных, облицовочных" w:history="1">
        <w:r w:rsidRPr="00CD4E5B">
          <w:rPr>
            <w:rStyle w:val="a8"/>
            <w:rFonts w:ascii="Calibri Light" w:hAnsi="Calibri Light" w:cs="Calibri Light"/>
          </w:rPr>
          <w:t>29</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02.07.2013 N 185-ФЗ)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Федеральных законов от 10.07.2012 N 117-ФЗ, от 02.07.2013 N 185-ФЗ)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9 - 10. Утратили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17.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 Утратил силу. - Федеральны</w:t>
      </w:r>
      <w:r w:rsidR="007132E4">
        <w:rPr>
          <w:rFonts w:ascii="Calibri Light" w:hAnsi="Calibri Light" w:cs="Calibri Light"/>
        </w:rPr>
        <w:t>й закон от 10.07.2012 N 117-ФЗ.</w:t>
      </w:r>
    </w:p>
    <w:p w:rsidR="00C87ECD" w:rsidRPr="00CD4E5B" w:rsidRDefault="00C87ECD" w:rsidP="007132E4">
      <w:pPr>
        <w:pStyle w:val="1"/>
      </w:pPr>
      <w:bookmarkStart w:id="238" w:name="_Toc9007763"/>
      <w:r w:rsidRPr="00CD4E5B">
        <w:t>Статья 135. Требования пожарной безопасности к применению текстильных и кожевенных материалов, к инфо</w:t>
      </w:r>
      <w:r w:rsidR="007132E4">
        <w:t>рмации об их пожарной опасности</w:t>
      </w:r>
      <w:bookmarkEnd w:id="23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577" w:tooltip="Перечень показателей, необходимых для оценки" w:history="1">
        <w:r w:rsidRPr="00CD4E5B">
          <w:rPr>
            <w:rStyle w:val="a8"/>
            <w:rFonts w:ascii="Calibri Light" w:hAnsi="Calibri Light" w:cs="Calibri Light"/>
          </w:rPr>
          <w:t>таблице 30</w:t>
        </w:r>
      </w:hyperlink>
      <w:r w:rsidRPr="00CD4E5B">
        <w:rPr>
          <w:rFonts w:ascii="Calibri Light" w:hAnsi="Calibri Light" w:cs="Calibri Light"/>
        </w:rPr>
        <w:t xml:space="preserve"> приложения к настоящему Федеральному закону.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CD4E5B" w:rsidRDefault="00C87ECD" w:rsidP="007132E4">
      <w:pPr>
        <w:pStyle w:val="1"/>
      </w:pPr>
      <w:bookmarkStart w:id="239" w:name="_Toc9007764"/>
      <w:r w:rsidRPr="00CD4E5B">
        <w:t xml:space="preserve">Статья 136. Требования к информации о пожарной </w:t>
      </w:r>
      <w:r w:rsidR="007132E4">
        <w:t>безопасности средств огнезащиты</w:t>
      </w:r>
      <w:bookmarkEnd w:id="23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w:t>
      </w:r>
      <w:r w:rsidRPr="00CD4E5B">
        <w:rPr>
          <w:rFonts w:ascii="Calibri Light" w:hAnsi="Calibri Light" w:cs="Calibri Light"/>
        </w:rPr>
        <w:lastRenderedPageBreak/>
        <w:t>воздействий, условия и срок эксплуатации огнезащитных покрытий, а также меры безопасности при проведении огнезащитных работ.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w:t>
      </w:r>
      <w:r w:rsidR="007132E4">
        <w:rPr>
          <w:rFonts w:ascii="Calibri Light" w:hAnsi="Calibri Light" w:cs="Calibri Light"/>
        </w:rPr>
        <w:t>казываться с учетом этого слоя.</w:t>
      </w:r>
    </w:p>
    <w:p w:rsidR="00C87ECD" w:rsidRPr="00CD4E5B" w:rsidRDefault="00C87ECD" w:rsidP="007132E4">
      <w:pPr>
        <w:pStyle w:val="1"/>
        <w:jc w:val="center"/>
      </w:pPr>
      <w:bookmarkStart w:id="240" w:name="_Toc8999738"/>
      <w:bookmarkStart w:id="241" w:name="_Toc9007765"/>
      <w:r w:rsidRPr="00CD4E5B">
        <w:t>Глава 31. ТРЕБОВАНИЯ ПОЖАРНОЙ БЕЗОПАСНОСТИ</w:t>
      </w:r>
      <w:bookmarkEnd w:id="240"/>
      <w:r w:rsidR="007132E4">
        <w:t xml:space="preserve"> </w:t>
      </w:r>
      <w:r w:rsidRPr="00CD4E5B">
        <w:t>К СТРОИТЕЛЬНЫМ КОНСТРУКЦИЯМ И ИНЖЕНЕРНОМУ ОБОРУ</w:t>
      </w:r>
      <w:r w:rsidR="007132E4">
        <w:t xml:space="preserve">ДОВАНИЮ </w:t>
      </w:r>
      <w:r w:rsidRPr="00CD4E5B">
        <w:t>ЗДАНИЙ И СООРУЖЕНИЙ</w:t>
      </w:r>
      <w:bookmarkEnd w:id="241"/>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w:t>
      </w:r>
      <w:r w:rsidR="007132E4">
        <w:rPr>
          <w:rFonts w:ascii="Calibri Light" w:hAnsi="Calibri Light" w:cs="Calibri Light"/>
        </w:rPr>
        <w:t xml:space="preserve"> закона от 10.07.2012 N 117-ФЗ)</w:t>
      </w:r>
    </w:p>
    <w:p w:rsidR="00C87ECD" w:rsidRPr="007132E4" w:rsidRDefault="00C87ECD" w:rsidP="007132E4">
      <w:pPr>
        <w:pStyle w:val="1"/>
      </w:pPr>
      <w:bookmarkStart w:id="242" w:name="_Toc9007766"/>
      <w:r w:rsidRPr="007132E4">
        <w:t>Статья 137. Требования пожарной безопасно</w:t>
      </w:r>
      <w:r w:rsidR="007132E4" w:rsidRPr="007132E4">
        <w:t>сти к строительным конструкциям</w:t>
      </w:r>
      <w:bookmarkEnd w:id="24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Противопожарные перегородки в помещениях с подвесными потолками должны разделять пространство над ними.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Подвесные потолки не допускается предусматривать в помещениях категорий А и Б по пожаровзрыво</w:t>
      </w:r>
      <w:r w:rsidR="007132E4">
        <w:rPr>
          <w:rFonts w:ascii="Calibri Light" w:hAnsi="Calibri Light" w:cs="Calibri Light"/>
        </w:rPr>
        <w:t>опасности и пожарной опасности.</w:t>
      </w:r>
    </w:p>
    <w:p w:rsidR="00C87ECD" w:rsidRPr="007132E4" w:rsidRDefault="00C87ECD" w:rsidP="007132E4">
      <w:pPr>
        <w:pStyle w:val="1"/>
      </w:pPr>
      <w:bookmarkStart w:id="243" w:name="_Toc9007767"/>
      <w:r w:rsidRPr="00CD4E5B">
        <w:lastRenderedPageBreak/>
        <w:t>Статья 138. Требования пожарной безопасности к конструкциям и оборудованию вентиляционных систем, систем кондиционирования и противодымной защиты</w:t>
      </w:r>
      <w:bookmarkEnd w:id="24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2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5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6 в ред. Федерального закона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w:t>
      </w:r>
      <w:r w:rsidR="007132E4">
        <w:rPr>
          <w:rFonts w:ascii="Calibri Light" w:hAnsi="Calibri Light" w:cs="Calibri Light"/>
        </w:rPr>
        <w:t>нтами по пожарной безопасности.</w:t>
      </w:r>
    </w:p>
    <w:p w:rsidR="00C87ECD" w:rsidRPr="00CD4E5B" w:rsidRDefault="00C87ECD" w:rsidP="007132E4">
      <w:pPr>
        <w:pStyle w:val="1"/>
      </w:pPr>
      <w:bookmarkStart w:id="244" w:name="_Toc9007768"/>
      <w:r w:rsidRPr="00CD4E5B">
        <w:t>Статья 139. Требования пожарной безопасности к конструкциям и обо</w:t>
      </w:r>
      <w:r w:rsidR="007132E4">
        <w:t>рудованию систем мусороудаления</w:t>
      </w:r>
      <w:bookmarkEnd w:id="24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w:t>
      </w:r>
      <w:r w:rsidR="007132E4">
        <w:rPr>
          <w:rFonts w:ascii="Calibri Light" w:hAnsi="Calibri Light" w:cs="Calibri Light"/>
        </w:rPr>
        <w:t>ных для стволов мусороудаления.</w:t>
      </w:r>
    </w:p>
    <w:p w:rsidR="00C87ECD" w:rsidRPr="007132E4" w:rsidRDefault="00C87ECD" w:rsidP="007132E4">
      <w:pPr>
        <w:pStyle w:val="1"/>
      </w:pPr>
      <w:bookmarkStart w:id="245" w:name="_Toc9007769"/>
      <w:r w:rsidRPr="007132E4">
        <w:t>Статья 140. Требования</w:t>
      </w:r>
      <w:r w:rsidR="007132E4" w:rsidRPr="007132E4">
        <w:t xml:space="preserve"> пожарной безопасности к лифтам</w:t>
      </w:r>
      <w:bookmarkEnd w:id="24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Утратил силу. - Федеральный закон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3 - 4. Утратили силу. - Федеральны</w:t>
      </w:r>
      <w:r w:rsidR="007132E4">
        <w:rPr>
          <w:rFonts w:ascii="Calibri Light" w:hAnsi="Calibri Light" w:cs="Calibri Light"/>
        </w:rPr>
        <w:t>й закон от 29.07.2017 N 244-ФЗ.</w:t>
      </w:r>
    </w:p>
    <w:p w:rsidR="00C87ECD" w:rsidRPr="007132E4" w:rsidRDefault="00C87ECD" w:rsidP="007132E4">
      <w:pPr>
        <w:pStyle w:val="1"/>
        <w:jc w:val="center"/>
      </w:pPr>
      <w:bookmarkStart w:id="246" w:name="_Toc8999739"/>
      <w:bookmarkStart w:id="247" w:name="_Toc9007770"/>
      <w:r w:rsidRPr="007132E4">
        <w:lastRenderedPageBreak/>
        <w:t>Глава 32. ТРЕБОВАНИЯ ПОЖАРНОЙ БЕЗОПАСНОСТИ</w:t>
      </w:r>
      <w:bookmarkEnd w:id="246"/>
      <w:r w:rsidR="007132E4" w:rsidRPr="007132E4">
        <w:t xml:space="preserve"> </w:t>
      </w:r>
      <w:r w:rsidRPr="007132E4">
        <w:t>К ЭЛЕКТРОТЕХНИЧЕСКОЙ ПРОДУКЦИИ</w:t>
      </w:r>
      <w:bookmarkEnd w:id="247"/>
    </w:p>
    <w:p w:rsidR="00C87ECD" w:rsidRPr="007132E4" w:rsidRDefault="007132E4" w:rsidP="007132E4">
      <w:pPr>
        <w:pStyle w:val="1"/>
        <w:jc w:val="left"/>
      </w:pPr>
      <w:bookmarkStart w:id="248" w:name="_Toc9007771"/>
      <w:r w:rsidRPr="007132E4">
        <w:t xml:space="preserve">СТАТЬИ 141 - 143 </w:t>
      </w:r>
      <w:r w:rsidR="00C87ECD" w:rsidRPr="007132E4">
        <w:t>Утратил</w:t>
      </w:r>
      <w:r>
        <w:t>и</w:t>
      </w:r>
      <w:r w:rsidR="00C87ECD" w:rsidRPr="007132E4">
        <w:t xml:space="preserve"> силу. - Федеральны</w:t>
      </w:r>
      <w:r w:rsidRPr="007132E4">
        <w:t>й закон от 29.07.2017 N 244-ФЗ.</w:t>
      </w:r>
      <w:bookmarkEnd w:id="248"/>
    </w:p>
    <w:p w:rsidR="00C87ECD" w:rsidRPr="007132E4" w:rsidRDefault="00C87ECD" w:rsidP="007132E4">
      <w:pPr>
        <w:pStyle w:val="1"/>
        <w:jc w:val="center"/>
      </w:pPr>
      <w:bookmarkStart w:id="249" w:name="_Toc8999740"/>
      <w:bookmarkStart w:id="250" w:name="_Toc9007772"/>
      <w:r w:rsidRPr="007132E4">
        <w:t>Раздел VII. ОЦЕНКА СООТВЕТСТВИЯ ОБЪЕКТОВ ЗАЩИТЫ (ПРОДУКЦИИ)</w:t>
      </w:r>
      <w:bookmarkEnd w:id="249"/>
      <w:r w:rsidR="007132E4" w:rsidRPr="007132E4">
        <w:t xml:space="preserve"> </w:t>
      </w:r>
      <w:r w:rsidRPr="007132E4">
        <w:t>ТРЕБОВАНИЯМ ПОЖАРНОЙ БЕЗОПАСНОСТИ</w:t>
      </w:r>
      <w:bookmarkEnd w:id="250"/>
    </w:p>
    <w:p w:rsidR="00C87ECD" w:rsidRPr="00CD4E5B" w:rsidRDefault="00C87ECD" w:rsidP="007132E4">
      <w:pPr>
        <w:pStyle w:val="1"/>
        <w:jc w:val="center"/>
      </w:pPr>
      <w:bookmarkStart w:id="251" w:name="_Toc8999741"/>
      <w:bookmarkStart w:id="252" w:name="_Toc9007773"/>
      <w:r w:rsidRPr="00CD4E5B">
        <w:t>Глава 33. ОЦЕНКА СООТВЕТСТВИЯ ОБЪЕКТОВ ЗАЩИТЫ (ПРОДУКЦИИ)</w:t>
      </w:r>
      <w:bookmarkEnd w:id="251"/>
      <w:r w:rsidR="007132E4">
        <w:t xml:space="preserve"> </w:t>
      </w:r>
      <w:r w:rsidRPr="00CD4E5B">
        <w:t>ТР</w:t>
      </w:r>
      <w:r w:rsidR="007132E4">
        <w:t>ЕБОВАНИЯМ ПОЖАРНОЙ БЕЗОПАСНОСТИ</w:t>
      </w:r>
      <w:bookmarkEnd w:id="252"/>
    </w:p>
    <w:p w:rsidR="00C87ECD" w:rsidRPr="007132E4" w:rsidRDefault="00C87ECD" w:rsidP="007132E4">
      <w:pPr>
        <w:pStyle w:val="1"/>
      </w:pPr>
      <w:bookmarkStart w:id="253" w:name="_Toc9007774"/>
      <w:r w:rsidRPr="00CD4E5B">
        <w:t>Статья 144. Формы оценки соответствия объектов защиты (продукции) требованиям пожарной безопасности</w:t>
      </w:r>
      <w:bookmarkEnd w:id="25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аккредитации;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независимой оценки пожарного риска (аудита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федерального государственного пожарного надзора;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3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декларирования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исследований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подтверждения соответствия объектов защиты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приемки и ввода в эксплуатацию объектов защиты (продукции), а также систем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производственного контроля;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экспертизы.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w:t>
      </w:r>
      <w:r w:rsidR="007132E4">
        <w:rPr>
          <w:rFonts w:ascii="Calibri Light" w:hAnsi="Calibri Light" w:cs="Calibri Light"/>
        </w:rPr>
        <w:t>ми актами Российской Федерации.</w:t>
      </w:r>
    </w:p>
    <w:p w:rsidR="00C87ECD" w:rsidRPr="007132E4" w:rsidRDefault="00C87ECD" w:rsidP="007132E4">
      <w:pPr>
        <w:pStyle w:val="1"/>
      </w:pPr>
      <w:bookmarkStart w:id="254" w:name="_Toc9007775"/>
      <w:r w:rsidRPr="00CD4E5B">
        <w:lastRenderedPageBreak/>
        <w:t>Статья 145. Подтверждение соответствия объектов защиты (продукции) требованиям пожарной безопасности</w:t>
      </w:r>
      <w:bookmarkEnd w:id="254"/>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 xml:space="preserve">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w:t>
      </w:r>
      <w:r w:rsidR="007132E4">
        <w:rPr>
          <w:rFonts w:ascii="Calibri Light" w:hAnsi="Calibri Light" w:cs="Calibri Light"/>
        </w:rPr>
        <w:t>реализации.</w:t>
      </w:r>
    </w:p>
    <w:p w:rsidR="00C87ECD" w:rsidRPr="00CD4E5B" w:rsidRDefault="00C87ECD" w:rsidP="007132E4">
      <w:pPr>
        <w:pStyle w:val="1"/>
      </w:pPr>
      <w:bookmarkStart w:id="255" w:name="_Toc9007776"/>
      <w:r w:rsidRPr="00CD4E5B">
        <w:t>Статья 146. Схемы подтверждения соответствия продукции тр</w:t>
      </w:r>
      <w:r w:rsidR="007132E4">
        <w:t>ебованиям пожарной безопасности</w:t>
      </w:r>
      <w:bookmarkEnd w:id="25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Подтверждение соответствия продукции требованиям настоящего Федерального закона проводится по следующим схемам: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для серийно выпускаемой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декларация соответствия заявителя на основе собственных доказательств (схема 1д);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для ограниченной партии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сертификация единиц продукции на основе испытаний единицы продукции в аккредитованной испытательной лаборатории (схема 7с).</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строительных материалов;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отделочных материалов для подвижного состава железнодорожного транспорта и метрополитена;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огнезащитных и огнетушащих веществ.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Схемы 2д, 3д и 5д применяются по выбору изготовителя (продавца) для подтверждения соответствия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первичных средств пожаротушения, за исключением огнетушителей;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пожарного инструмента;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пожарного оборудования, за исключением пожарных стволов, пеногенераторов, пеносмесителей и пожарных рукавов;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строительных материалов, не применяемых для отделки путей эвакуации людей непосредственно наружу или в безопасную зону;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утратил силу. - Федеральный закон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материалов специальной защитной одежды;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7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ковровых покрытий;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каналов инженерных систем противодымной 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6. Схема 3д применяется для подтверждения соответствия мобильных средств пожаротушения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Схемы 2с, 3с, 4с, 5с и 6с применяются по выбору заявителя для подтверждения соответствия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переносных и передвижных огнетушителей;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пожарных стволов, пеногенераторов, пеносмесителей и пожарных рукавов;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средств индивидуальной защиты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средств спасения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оборудования и изделий для спасания людей при пожаре;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дополнительного снаряжения пожарных;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порошковых огнетушащих составов, пенообразователей для тушения пожаров и огнетушащих жидкостей (за исключением воды);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средств пожарной автоматики;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аппаратов защиты электрических цепей;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строительных материалов, применяемых для отделки путей эвакуации людей непосредственно наружу или в безопасную зону;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отделочных материалов для подвижного состава железнодорожного транспорта и метрополитена;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средств огнезащиты;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13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инженерного оборудования систем противодымной защиты, за исключением каналов инженерных систем;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дверей шахт лифтов;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16) кабельных изделий, к которым предъявляются требования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 кабелей и проводов, не распространяющих горение при одиночной и (или) групповой прокладках;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 кабелей огнестойких;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кабелей с пониженным дымо- и газовыделением;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16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17) элементов автоматических установок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18) автономных установок пожаротушения.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18 введен Федеральным законом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Действие декларации соответствия продукции требованиям пожарной безопасности устанавливается на срок не более 5 лет.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13 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(часть 14 введена Федеральным </w:t>
      </w:r>
      <w:r w:rsidR="00D45435">
        <w:rPr>
          <w:rFonts w:ascii="Calibri Light" w:hAnsi="Calibri Light" w:cs="Calibri Light"/>
        </w:rPr>
        <w:t>законом от 29.07.2017 N 244-ФЗ)</w:t>
      </w:r>
    </w:p>
    <w:p w:rsidR="00C87ECD" w:rsidRPr="00D45435" w:rsidRDefault="00C87ECD" w:rsidP="00D45435">
      <w:pPr>
        <w:pStyle w:val="1"/>
      </w:pPr>
      <w:bookmarkStart w:id="256" w:name="_Toc9007777"/>
      <w:r w:rsidRPr="00D45435">
        <w:t xml:space="preserve">Статья 147. </w:t>
      </w:r>
      <w:r w:rsidR="00D45435" w:rsidRPr="00D45435">
        <w:t>Порядок проведения сертификации</w:t>
      </w:r>
      <w:bookmarkEnd w:id="25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34" w:tooltip="Статья 148. Дополнительные требования, учитываемые при аккредитации органов по сертификации, испытательных лабораторий (центров)" w:history="1">
        <w:r w:rsidRPr="00CD4E5B">
          <w:rPr>
            <w:rStyle w:val="a8"/>
            <w:rFonts w:ascii="Calibri Light" w:hAnsi="Calibri Light" w:cs="Calibri Light"/>
          </w:rPr>
          <w:t>статье 148</w:t>
        </w:r>
      </w:hyperlink>
      <w:r w:rsidRPr="00CD4E5B">
        <w:rPr>
          <w:rFonts w:ascii="Calibri Light" w:hAnsi="Calibri Light" w:cs="Calibri Light"/>
        </w:rPr>
        <w:t xml:space="preserve">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23.06.2014 N 160-ФЗ)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Сертификация включает в себя: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принятие аккредитованным органом по сертификации решения по заявке на проведение сертификации с указанием ее схемы;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оценку соответствия продукции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выдачу аккредитованным органом по сертификации сертификата или мотивированный отказ в выдаче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Процедура подтверждения соответствия продукции требованиям настоящего Федерального закона включает в себя: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отбор и идентификацию образцов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оценку производства или сертификацию системы качества (производства), если это предусмотрено схемой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проведение испытаний образцов продукции в аккредитованной испытательной лаборатории;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анализ полученных результатов и принятие решения о возможности выдачи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Заявка на проведение сертификации оформляется заявителем на русском языке и должна содержать: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наименование и местонахождение заявителя;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наименование и местонахождение изготовителя (продавца);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w:t>
      </w:r>
      <w:r w:rsidRPr="00CD4E5B">
        <w:rPr>
          <w:rFonts w:ascii="Calibri Light" w:hAnsi="Calibri Light" w:cs="Calibri Light"/>
        </w:rPr>
        <w:lastRenderedPageBreak/>
        <w:t>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указание на нормативные документы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схему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обязательства заявителя о выполнении правил и условий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Отрицательное решение по заявке на проведение сертификации должно содержать мотивированный отказ в проведении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 схеме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об организации, которая будет проводить анализ состояния производства, если это предусмотрено схемой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 порядке отбора образцов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о порядке проведения испытаний образцов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о порядке оценки стабильности условий производства;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о критериях оценки соответствия продукции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о необходимости предоставления дополнительных документов, подтверждающих безопасность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отбор контрольных образцов и образцов для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идентификацию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испытания образцов продукции в аккредитованной испытательной лаборатории;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оценку стабильности условий производства;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анализ представленных документов.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14. После отбора образцов должны быть приняты меры защиты от подмены образцов или ошибок в их идентификации.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Контрольные образцы подлежат хранению в течение срока действия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18. При сертификации партии продукции дополнительно проверяется соответствие ее фактического объема заявляемому объему.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19. Результаты идентификации при проведении испытаний отражаются в протоколе испытаний (отчете об испытаниях).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 Испытания в целях сертификации проводятся по заказу аккредитованного органа по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21. Испытания проводятся испытательными лабораториями, прошедшими аккредитацию на право проведения работ.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w:t>
      </w:r>
      <w:r w:rsidRPr="00CD4E5B">
        <w:rPr>
          <w:rFonts w:ascii="Calibri Light" w:hAnsi="Calibri Light" w:cs="Calibri Light"/>
        </w:rPr>
        <w:lastRenderedPageBreak/>
        <w:t>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24. Протокол испытаний (отчет об испытаниях) должен содержать следующую информацию: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сведения об испытательной лаборатории, проводившей испытания;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сведения об аккредитованном органе по сертификации, поручившем проведение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идентификационные сведения о представленной на испытания продукции, в том числе об изготовителе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основание для проведения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описание программы и методов испытаний или ссылки на стандартные методы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сведения об отборе образцов;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условия проведения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сведения об использованных средствах измерений и испытательном оборудовании;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 проверяемые показатели и требования к ним, сведения о нормативных документах, содержащих эти требования;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 сведения об испытаниях, выполненных другой испытательной лабораторией;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13) дату выпуска протокола испытаний (отчета об испытаниях).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27. Не допускаются исправления и изменения в тексте протокола испытаний (отчета об испытаниях) после его выпуска.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29. Протокол испытаний (отчет об испытаниях) распространяется только на образцы, подвергнутые испытаниям.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33. При проведении анализа состояния производства должны проверяться: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технологические процессы;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технологическая документация;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средства технологического оснащения;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технологические режимы;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управление средствами технологического оснащения;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управление метрологическим оборудованием;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методики испытаний и измерений;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порядок проведения контроля сырья и комплектующих изделий;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порядок проведения контроля продукции в процессе ее производства;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10) управление несоответствующей продукцией;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11) порядок работы с рекламациями.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34. Недостатки, выявленные в процессе проверки, классифицируются как существенные или несущественные несоответствия.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 К существенным несоответствиям относятся: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отсутствие нормативной и технологической документации на продукцию;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отсутствие описания выполняемых операций с указанием средств технологического оснащения, точек и порядка контроля;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отсутствие необходимых средств технического оснащения и средств контроля и испытаний;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использование средств контроля и испытаний, не прошедших метрологический контроль в установленном порядке и в установленные сроки;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отсутствие документированных процедур контроля, обеспечивающих стабильность характеристик продукции, или их невыполнение.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36. Наличие существенных несоответствий свидетельствует о неудовлетворительном состоянии производства.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38. Несущественные замечания должны быть устранены не позднее дня проведения очередного инспекционного контроля.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39. По результатам проверки составляется акт о результатах анализа состояния производства сертифицируемой продукции. В акте указываются: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результаты проверки;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дополнительные материалы, использованные при анализе состояния производства сертифицируемой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общая оценка состояния производства;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необходимость и сроки выполнения корректирующих мероприятий.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41. Решение о конфиденциальности информации, полученной в ходе проверки, принимает проверяемая организация.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2с - не более 1 года;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3с - не более 3 лет;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4с и 5с - не более 5 лет.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w:t>
      </w:r>
      <w:r w:rsidRPr="00CD4E5B">
        <w:rPr>
          <w:rFonts w:ascii="Calibri Light" w:hAnsi="Calibri Light" w:cs="Calibri Light"/>
        </w:rPr>
        <w:lastRenderedPageBreak/>
        <w:t>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54. Инспекционный контроль за сертифицированной продукцией проводится при сроке действия сертификата более 1 года: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не более одного раза за период действия сертификата, выданного на срок до 2 лет включительно;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не менее двух раз за период действия сертификата, выданного на срок от 2 до 4 лет включительно;</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3) не менее трех раз за период действия сертификата, выданного на срок более 4 лет.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58. Инспекционный контроль, как правило, включает в себя: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анализ материалов сертификации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анализ поступающей информации о сертифицированной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проверку соответствия документов на сертифицированную продукцию требованиям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отбор и идентификацию образцов, проведение испытаний образцов и анализ полученных результатов;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проверку состояния производства, если это предусмотрено схемой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анализ результатов и решений, принятых по результатам контроля;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проверку корректирующих мероприятий по устранению ранее выявленных несоответствий;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проверку правильности маркировки продукции знаком обращения продукции на рынке;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анализ рекламаций на сертифицированную продукцию.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w:t>
      </w:r>
      <w:r w:rsidRPr="00CD4E5B">
        <w:rPr>
          <w:rFonts w:ascii="Calibri Light" w:hAnsi="Calibri Light" w:cs="Calibri Light"/>
        </w:rPr>
        <w:lastRenderedPageBreak/>
        <w:t>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63. Внеплановую инспекционную проверку производства проводят при наличии информации о нарушениях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64. Результаты инспекционного контроля оформляются актом о проведении инспекционного контроля.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66. При проведении корректирующих мероприятий аккредитованный орган по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приостанавливает действие сертификата соответствия требованиям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устанавливает срок выполнения изготовителем (продавцом) корректирующих мероприятий;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контролирует выполнение изготовителем (продавцом) корректирующих мероприятий.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69. Основаниями для рассмотрения вопроса о прекращении действия сертификата могут являться: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изменение конструкции (состава) и комплектности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изменение организации и (или) технологии производства;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изменение (невыполнение) требований технологии, методов контроля и испытаний, системы обеспечения качества;</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 отрицательные результаты инспекционного контроля сертифицированной продукции;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 реорганизация юридического лица, в том числе преобразование (изменение организационно-правовой формы);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 нарушение процедур сертификации, установленных настоящей статьей.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 9 введен Федеральным законом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72. Прекращение действия и изъятие сертификата оформляются решением аккредитованного органа по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74. Повторное представление на сертификацию продукции </w:t>
      </w:r>
      <w:r w:rsidR="00D45435">
        <w:rPr>
          <w:rFonts w:ascii="Calibri Light" w:hAnsi="Calibri Light" w:cs="Calibri Light"/>
        </w:rPr>
        <w:t>осуществляется в общем порядке.</w:t>
      </w:r>
    </w:p>
    <w:p w:rsidR="00C87ECD" w:rsidRPr="00D45435" w:rsidRDefault="00C87ECD" w:rsidP="00D45435">
      <w:pPr>
        <w:pStyle w:val="1"/>
      </w:pPr>
      <w:bookmarkStart w:id="257" w:name="Par2134"/>
      <w:bookmarkStart w:id="258" w:name="_Toc9007778"/>
      <w:bookmarkEnd w:id="257"/>
      <w:r w:rsidRPr="00CD4E5B">
        <w:t>Статья 148. Дополнительные требования, учитываемые при аккредитации органов по сертификации, испытательных лабораторий (центров)</w:t>
      </w:r>
      <w:bookmarkEnd w:id="25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w:t>
      </w:r>
      <w:r w:rsidRPr="00CD4E5B">
        <w:rPr>
          <w:rFonts w:ascii="Calibri Light" w:hAnsi="Calibri Light" w:cs="Calibri Light"/>
        </w:rPr>
        <w:lastRenderedPageBreak/>
        <w:t>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в составе этой организации имеется аккредитованная лаборатория с аналогичной областью аккредитации;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(часть 4 в ред. Федерального закона от 10.07.2012 N 1</w:t>
      </w:r>
      <w:r w:rsidR="00D45435">
        <w:rPr>
          <w:rFonts w:ascii="Calibri Light" w:hAnsi="Calibri Light" w:cs="Calibri Light"/>
        </w:rPr>
        <w:t>17-ФЗ)</w:t>
      </w:r>
    </w:p>
    <w:p w:rsidR="00C87ECD" w:rsidRPr="00CD4E5B" w:rsidRDefault="00C87ECD" w:rsidP="00D45435">
      <w:pPr>
        <w:pStyle w:val="1"/>
      </w:pPr>
      <w:bookmarkStart w:id="259" w:name="_Toc9007779"/>
      <w:r w:rsidRPr="00CD4E5B">
        <w:t>Статья 149. Особенности подтверждения соответствия веществ и материалов тр</w:t>
      </w:r>
      <w:r w:rsidR="00D45435">
        <w:t>ебованиям пожарной безопасности</w:t>
      </w:r>
      <w:bookmarkEnd w:id="25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w:t>
      </w:r>
      <w:r w:rsidRPr="00CD4E5B">
        <w:rPr>
          <w:rFonts w:ascii="Calibri Light" w:hAnsi="Calibri Light" w:cs="Calibri Light"/>
        </w:rPr>
        <w:lastRenderedPageBreak/>
        <w:t>приложением протокола испытаний с указанием значений показателей, установленных настоящим Федеральным законом, к документам, подтверждающим соо</w:t>
      </w:r>
      <w:r w:rsidR="00D45435">
        <w:rPr>
          <w:rFonts w:ascii="Calibri Light" w:hAnsi="Calibri Light" w:cs="Calibri Light"/>
        </w:rPr>
        <w:t>тветствие веществ и материалов.</w:t>
      </w:r>
    </w:p>
    <w:p w:rsidR="00C87ECD" w:rsidRPr="00CD4E5B" w:rsidRDefault="00C87ECD" w:rsidP="00D45435">
      <w:pPr>
        <w:pStyle w:val="1"/>
      </w:pPr>
      <w:bookmarkStart w:id="260" w:name="_Toc9007780"/>
      <w:r w:rsidRPr="00CD4E5B">
        <w:t xml:space="preserve">Статья 150. Особенности подтверждения </w:t>
      </w:r>
      <w:r w:rsidR="00D45435">
        <w:t>соответствия средств огнезащиты</w:t>
      </w:r>
      <w:bookmarkEnd w:id="26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Подтверждение соответствия средств огнезащиты осуществляется в форме сертификации.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В сертификате должны быть отражены следующие специальные характеристики средств огнезащиты: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наименования средств огнезащиты;</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значение огнезащитной эффективности, установленное при испытаниях;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 толщина огнезащитного покрытия средств огнезащиты для установленной огнезащитной эффективности.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Маркировка средств огнезащиты, наносимая производителями на продукцию, может содержать только сведения, п</w:t>
      </w:r>
      <w:r w:rsidR="00CD4E5B" w:rsidRPr="00CD4E5B">
        <w:rPr>
          <w:rFonts w:ascii="Calibri Light" w:hAnsi="Calibri Light" w:cs="Calibri Light"/>
        </w:rPr>
        <w:t>одтвержденные при сертификации.</w:t>
      </w:r>
    </w:p>
    <w:p w:rsidR="00C87ECD" w:rsidRPr="00CD4E5B" w:rsidRDefault="00C87ECD" w:rsidP="00D45435">
      <w:pPr>
        <w:pStyle w:val="1"/>
        <w:jc w:val="center"/>
      </w:pPr>
      <w:bookmarkStart w:id="261" w:name="_Toc8999742"/>
      <w:bookmarkStart w:id="262" w:name="_Toc9007781"/>
      <w:r w:rsidRPr="00CD4E5B">
        <w:t>Раздел VIII. ЗАКЛЮЧИТЕЛЬНЫЕ ПОЛОЖЕНИЯ</w:t>
      </w:r>
      <w:bookmarkEnd w:id="261"/>
      <w:bookmarkEnd w:id="262"/>
    </w:p>
    <w:p w:rsidR="00C87ECD" w:rsidRPr="00CD4E5B" w:rsidRDefault="00C87ECD" w:rsidP="00D45435">
      <w:pPr>
        <w:pStyle w:val="1"/>
        <w:jc w:val="center"/>
      </w:pPr>
      <w:bookmarkStart w:id="263" w:name="_Toc8999743"/>
      <w:bookmarkStart w:id="264" w:name="_Toc9007782"/>
      <w:r w:rsidRPr="00CD4E5B">
        <w:t>Глава 34. ЗАКЛЮЧИТЕЛЬНЫЕ ПОЛОЖЕНИЯ</w:t>
      </w:r>
      <w:bookmarkEnd w:id="263"/>
      <w:bookmarkEnd w:id="264"/>
    </w:p>
    <w:p w:rsidR="00C87ECD" w:rsidRPr="00CD4E5B" w:rsidRDefault="00C87ECD" w:rsidP="00D45435">
      <w:pPr>
        <w:pStyle w:val="1"/>
      </w:pPr>
      <w:bookmarkStart w:id="265" w:name="_Toc9007783"/>
      <w:r w:rsidRPr="00CD4E5B">
        <w:t>Стать</w:t>
      </w:r>
      <w:r w:rsidR="00CD4E5B" w:rsidRPr="00CD4E5B">
        <w:t>я 151. Заключительные положения</w:t>
      </w:r>
      <w:bookmarkEnd w:id="265"/>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 Утратил силу. - Федеральный закон от 29.07.2017 N 244-ФЗ.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w:t>
      </w:r>
      <w:r w:rsidRPr="00CD4E5B">
        <w:rPr>
          <w:rFonts w:ascii="Calibri Light" w:hAnsi="Calibri Light" w:cs="Calibri Light"/>
        </w:rPr>
        <w:lastRenderedPageBreak/>
        <w:t>пожарной безопасности, принятые до дня вступления в силу настоящего Федерального закона, считаются действительными до оконча</w:t>
      </w:r>
      <w:r w:rsidR="00D45435">
        <w:rPr>
          <w:rFonts w:ascii="Calibri Light" w:hAnsi="Calibri Light" w:cs="Calibri Light"/>
        </w:rPr>
        <w:t>ния установленного в них срока.</w:t>
      </w:r>
    </w:p>
    <w:p w:rsidR="00C87ECD" w:rsidRPr="00D45435" w:rsidRDefault="00C87ECD" w:rsidP="00D45435">
      <w:pPr>
        <w:pStyle w:val="1"/>
      </w:pPr>
      <w:bookmarkStart w:id="266" w:name="_Toc9007784"/>
      <w:r w:rsidRPr="00D45435">
        <w:t>Статья 152. Вступление в силу</w:t>
      </w:r>
      <w:r w:rsidR="00D45435" w:rsidRPr="00D45435">
        <w:t xml:space="preserve"> настоящего Федерального закона</w:t>
      </w:r>
      <w:bookmarkEnd w:id="266"/>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Настоящий Федеральный закон вступает в силу по истечении девяти месяцев со дня его официального опубликования.</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Президент</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Российской Федерации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Д.МЕДВЕДЕВ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Москва, Кремль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22 июля 2008 года</w:t>
      </w:r>
    </w:p>
    <w:p w:rsidR="00C87ECD" w:rsidRPr="00CD4E5B" w:rsidRDefault="00CD4E5B" w:rsidP="00CD4E5B">
      <w:pPr>
        <w:spacing w:line="360" w:lineRule="auto"/>
        <w:jc w:val="both"/>
        <w:rPr>
          <w:rFonts w:ascii="Calibri Light" w:hAnsi="Calibri Light" w:cs="Calibri Light"/>
        </w:rPr>
      </w:pPr>
      <w:r w:rsidRPr="00CD4E5B">
        <w:rPr>
          <w:rFonts w:ascii="Calibri Light" w:hAnsi="Calibri Light" w:cs="Calibri Light"/>
        </w:rPr>
        <w:t>N 123-ФЗ</w:t>
      </w:r>
    </w:p>
    <w:p w:rsidR="00CD4E5B" w:rsidRPr="00CD4E5B" w:rsidRDefault="0045679C" w:rsidP="0045679C">
      <w:pPr>
        <w:rPr>
          <w:rFonts w:ascii="Calibri Light" w:hAnsi="Calibri Light" w:cs="Calibri Light"/>
        </w:rPr>
      </w:pPr>
      <w:r>
        <w:rPr>
          <w:rFonts w:ascii="Calibri Light" w:hAnsi="Calibri Light" w:cs="Calibri Light"/>
        </w:rPr>
        <w:br w:type="page"/>
      </w:r>
    </w:p>
    <w:p w:rsidR="00C87ECD" w:rsidRPr="00CD4E5B" w:rsidRDefault="00C87ECD" w:rsidP="0045679C">
      <w:pPr>
        <w:pStyle w:val="1"/>
      </w:pPr>
      <w:bookmarkStart w:id="267" w:name="_Toc8999744"/>
      <w:bookmarkStart w:id="268" w:name="_Toc9007785"/>
      <w:r w:rsidRPr="0045679C">
        <w:lastRenderedPageBreak/>
        <w:t>Приложение</w:t>
      </w:r>
      <w:bookmarkEnd w:id="267"/>
      <w:bookmarkEnd w:id="268"/>
    </w:p>
    <w:p w:rsidR="00C87ECD" w:rsidRPr="00CD4E5B" w:rsidRDefault="00C87ECD" w:rsidP="0045679C">
      <w:pPr>
        <w:spacing w:line="360" w:lineRule="auto"/>
        <w:rPr>
          <w:rFonts w:ascii="Calibri Light" w:hAnsi="Calibri Light" w:cs="Calibri Light"/>
        </w:rPr>
      </w:pPr>
      <w:r w:rsidRPr="00CD4E5B">
        <w:rPr>
          <w:rFonts w:ascii="Calibri Light" w:hAnsi="Calibri Light" w:cs="Calibri Light"/>
        </w:rPr>
        <w:t>к Федеральному закону</w:t>
      </w:r>
    </w:p>
    <w:p w:rsidR="00C87ECD" w:rsidRPr="00CD4E5B" w:rsidRDefault="00C87ECD" w:rsidP="0045679C">
      <w:pPr>
        <w:spacing w:line="360" w:lineRule="auto"/>
        <w:rPr>
          <w:rFonts w:ascii="Calibri Light" w:hAnsi="Calibri Light" w:cs="Calibri Light"/>
        </w:rPr>
      </w:pPr>
      <w:r w:rsidRPr="00CD4E5B">
        <w:rPr>
          <w:rFonts w:ascii="Calibri Light" w:hAnsi="Calibri Light" w:cs="Calibri Light"/>
        </w:rPr>
        <w:t>"Технический регламент о требованиях</w:t>
      </w:r>
    </w:p>
    <w:p w:rsidR="00C87ECD" w:rsidRPr="00CD4E5B" w:rsidRDefault="00CD4E5B" w:rsidP="0045679C">
      <w:pPr>
        <w:spacing w:line="360" w:lineRule="auto"/>
        <w:rPr>
          <w:rFonts w:ascii="Calibri Light" w:hAnsi="Calibri Light" w:cs="Calibri Light"/>
        </w:rPr>
      </w:pPr>
      <w:r w:rsidRPr="00CD4E5B">
        <w:rPr>
          <w:rFonts w:ascii="Calibri Light" w:hAnsi="Calibri Light" w:cs="Calibri Light"/>
        </w:rPr>
        <w:t>пожарной безопасности"</w:t>
      </w:r>
    </w:p>
    <w:p w:rsidR="00C87ECD" w:rsidRPr="00CD4E5B" w:rsidRDefault="00C87ECD" w:rsidP="0018089E">
      <w:pPr>
        <w:pStyle w:val="1"/>
      </w:pPr>
      <w:bookmarkStart w:id="269" w:name="_Toc8999745"/>
      <w:bookmarkStart w:id="270" w:name="_Toc9007786"/>
      <w:r w:rsidRPr="00CD4E5B">
        <w:t>Таблица 1</w:t>
      </w:r>
      <w:bookmarkEnd w:id="269"/>
      <w:bookmarkEnd w:id="270"/>
    </w:p>
    <w:p w:rsidR="00C87ECD" w:rsidRPr="00CD4E5B" w:rsidRDefault="00C87ECD" w:rsidP="00C64CF1">
      <w:pPr>
        <w:pStyle w:val="2"/>
      </w:pPr>
      <w:bookmarkStart w:id="271" w:name="Par2200"/>
      <w:bookmarkStart w:id="272" w:name="_Toc9007787"/>
      <w:bookmarkEnd w:id="271"/>
      <w:r w:rsidRPr="00CD4E5B">
        <w:t>Перечень пока</w:t>
      </w:r>
      <w:r w:rsidR="0045679C">
        <w:t xml:space="preserve">зателей, необходимых для оценки </w:t>
      </w:r>
      <w:r w:rsidRPr="00CD4E5B">
        <w:t>пожарной опасности вещ</w:t>
      </w:r>
      <w:r w:rsidR="0045679C">
        <w:t xml:space="preserve">еств и материалов в зависимости </w:t>
      </w:r>
      <w:r w:rsidRPr="00CD4E5B">
        <w:t xml:space="preserve">от их </w:t>
      </w:r>
      <w:r w:rsidRPr="00C64CF1">
        <w:t>агрегатного</w:t>
      </w:r>
      <w:r w:rsidRPr="00CD4E5B">
        <w:t xml:space="preserve"> состояния</w:t>
      </w:r>
      <w:bookmarkEnd w:id="272"/>
    </w:p>
    <w:p w:rsidR="00C87ECD" w:rsidRPr="00CD4E5B" w:rsidRDefault="00C87ECD" w:rsidP="00CD4E5B">
      <w:pPr>
        <w:spacing w:line="360" w:lineRule="auto"/>
        <w:jc w:val="both"/>
        <w:rPr>
          <w:rFonts w:ascii="Calibri Light" w:hAnsi="Calibri Light" w:cs="Calibri Light"/>
        </w:rPr>
      </w:pPr>
    </w:p>
    <w:tbl>
      <w:tblPr>
        <w:tblStyle w:val="a3"/>
        <w:tblW w:w="10139" w:type="dxa"/>
        <w:tblLayout w:type="fixed"/>
        <w:tblLook w:val="0000" w:firstRow="0" w:lastRow="0" w:firstColumn="0" w:lastColumn="0" w:noHBand="0" w:noVBand="0"/>
      </w:tblPr>
      <w:tblGrid>
        <w:gridCol w:w="3902"/>
        <w:gridCol w:w="1690"/>
        <w:gridCol w:w="1429"/>
        <w:gridCol w:w="1559"/>
        <w:gridCol w:w="1559"/>
      </w:tblGrid>
      <w:tr w:rsidR="00C87ECD" w:rsidRPr="00CD4E5B" w:rsidTr="00C64CF1">
        <w:tc>
          <w:tcPr>
            <w:tcW w:w="3902"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Показатель пожарной опасности</w:t>
            </w:r>
          </w:p>
        </w:tc>
        <w:tc>
          <w:tcPr>
            <w:tcW w:w="4678" w:type="dxa"/>
            <w:gridSpan w:val="3"/>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Вещества и материалы в различном агрегатном состоянии</w:t>
            </w:r>
          </w:p>
        </w:tc>
        <w:tc>
          <w:tcPr>
            <w:tcW w:w="1559" w:type="dxa"/>
            <w:vMerge w:val="restart"/>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Пыли</w:t>
            </w:r>
          </w:p>
        </w:tc>
      </w:tr>
      <w:tr w:rsidR="00C87ECD" w:rsidRPr="00CD4E5B" w:rsidTr="00C64CF1">
        <w:tc>
          <w:tcPr>
            <w:tcW w:w="3902" w:type="dxa"/>
            <w:vMerge/>
          </w:tcPr>
          <w:p w:rsidR="00C87ECD" w:rsidRPr="00CD4E5B" w:rsidRDefault="00C87ECD" w:rsidP="00CD4E5B">
            <w:pPr>
              <w:spacing w:line="360" w:lineRule="auto"/>
              <w:jc w:val="both"/>
              <w:rPr>
                <w:rFonts w:ascii="Calibri Light" w:hAnsi="Calibri Light" w:cs="Calibri Light"/>
              </w:rPr>
            </w:pP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газообразные</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жидкие</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твердые</w:t>
            </w:r>
          </w:p>
        </w:tc>
        <w:tc>
          <w:tcPr>
            <w:tcW w:w="1559" w:type="dxa"/>
            <w:vMerge/>
          </w:tcPr>
          <w:p w:rsidR="00C87ECD" w:rsidRPr="00CD4E5B" w:rsidRDefault="00C87ECD" w:rsidP="0045679C">
            <w:pPr>
              <w:spacing w:line="360" w:lineRule="auto"/>
              <w:jc w:val="center"/>
              <w:rPr>
                <w:rFonts w:ascii="Calibri Light" w:hAnsi="Calibri Light" w:cs="Calibri Light"/>
              </w:rPr>
            </w:pP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Безопасный экспериментальный максимальный зазор, миллиметр</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Выделение токсичных продуктов горения с единицы массы горючего, килограмм на килограмм</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воспламеняемости</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горючести</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распространения пламени</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Коэффициент дымообразования, квадратный метр на килограмм</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Излучающая способность пламени</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Индекс пожаровзрывоопасности, паскаль на метр в секунду</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Индекс распространения пламени</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Кислородный индекс, объемные проценты</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Концентрационный предел диффузионного горения газовых смесей в воздухе, объемные проценты</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Критическая поверхностная плотность теплового потока, ватт на квадратный метр</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Линейная скорость распространения пламени, метр в секунду</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Максимальная скорость распространения пламени вдоль поверхности горючей жидкости, метр в секунду</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Максимальное давление взрыва, паскаль</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Минимальная флегматизирующая концентрация газообразного флегматизатора, объемные проценты</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Минимальная энергия зажигания, джоуль</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Минимальное взрывоопасное содержание кислорода, объемные проценты</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Низшая рабочая теплота сгорания, килоджоуль на килограмм</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Нормальная скорость распространения пламени, метр в секунду</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Показатель токсичности продуктов горения, грамм на кубический метр</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Потребление кислорода на единицу массы горючего, килограмм на килограмм</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Предельная скорость срыва диффузионного факела, метр в секунду</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Скорость нарастания давления взрыва, мегапаскаль в секунду</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Способность гореть при взаимодействии с водой, кислородом воздуха и другими веществами</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Способность к воспламенению при адиабатическом сжатии</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Способность к самовозгоранию</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Способность к экзотермическому разложению</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Температура воспламенения, градус Цельсия</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Температура вспышки, градус Цельсия</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Температура самовоспламенения, градус Цельсия</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Температура тления, градус Цельсия</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Температурные пределы распространения пламени (воспламенения), градус Цельсия</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Удельная массовая скорость выгорания, килограмм в секунду на квадратный метр</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64CF1">
        <w:tc>
          <w:tcPr>
            <w:tcW w:w="39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Удельная теплота сгорания, джоуль на килограмм</w:t>
            </w:r>
          </w:p>
        </w:tc>
        <w:tc>
          <w:tcPr>
            <w:tcW w:w="1690"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42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r>
    </w:tbl>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Примечания: 1. Знак "+" обозначает, что показатель необходимо применять.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Знак "-" обозначает, что показатель не применяется.</w:t>
      </w:r>
    </w:p>
    <w:p w:rsidR="00C87ECD" w:rsidRPr="00CD4E5B" w:rsidRDefault="00C87ECD" w:rsidP="00CD4E5B">
      <w:pPr>
        <w:spacing w:line="360" w:lineRule="auto"/>
        <w:jc w:val="both"/>
        <w:rPr>
          <w:rFonts w:ascii="Calibri Light" w:hAnsi="Calibri Light" w:cs="Calibri Light"/>
        </w:rPr>
      </w:pPr>
    </w:p>
    <w:p w:rsidR="0045679C" w:rsidRDefault="0045679C">
      <w:pPr>
        <w:rPr>
          <w:rFonts w:ascii="Calibri Light" w:hAnsi="Calibri Light" w:cs="Calibri Light"/>
        </w:rPr>
      </w:pPr>
      <w:bookmarkStart w:id="273" w:name="_Toc8999746"/>
      <w:r>
        <w:rPr>
          <w:rFonts w:ascii="Calibri Light" w:hAnsi="Calibri Light" w:cs="Calibri Light"/>
        </w:rPr>
        <w:br w:type="page"/>
      </w:r>
    </w:p>
    <w:p w:rsidR="00C87ECD" w:rsidRPr="00CD4E5B" w:rsidRDefault="00C87ECD" w:rsidP="00C64CF1">
      <w:pPr>
        <w:pStyle w:val="1"/>
      </w:pPr>
      <w:bookmarkStart w:id="274" w:name="_Toc9007788"/>
      <w:r w:rsidRPr="00CD4E5B">
        <w:lastRenderedPageBreak/>
        <w:t>Таблица 2</w:t>
      </w:r>
      <w:bookmarkEnd w:id="273"/>
      <w:bookmarkEnd w:id="274"/>
    </w:p>
    <w:p w:rsidR="00C87ECD" w:rsidRPr="00CD4E5B" w:rsidRDefault="00C87ECD" w:rsidP="0045679C">
      <w:pPr>
        <w:pStyle w:val="2"/>
      </w:pPr>
      <w:bookmarkStart w:id="275" w:name="Par2396"/>
      <w:bookmarkStart w:id="276" w:name="_Toc9007789"/>
      <w:bookmarkEnd w:id="275"/>
      <w:r w:rsidRPr="00CD4E5B">
        <w:t xml:space="preserve">Классификация </w:t>
      </w:r>
      <w:r w:rsidR="0045679C">
        <w:t xml:space="preserve">горючих строительных материалов </w:t>
      </w:r>
      <w:r w:rsidRPr="00CD4E5B">
        <w:t>по значению п</w:t>
      </w:r>
      <w:r w:rsidR="0045679C">
        <w:t xml:space="preserve">оказателя токсичности продуктов </w:t>
      </w:r>
      <w:r w:rsidRPr="00CD4E5B">
        <w:t>горения</w:t>
      </w:r>
      <w:bookmarkEnd w:id="276"/>
    </w:p>
    <w:p w:rsidR="00C87ECD" w:rsidRPr="00CD4E5B" w:rsidRDefault="00C87ECD" w:rsidP="00CD4E5B">
      <w:pPr>
        <w:spacing w:line="360" w:lineRule="auto"/>
        <w:jc w:val="both"/>
        <w:rPr>
          <w:rFonts w:ascii="Calibri Light" w:hAnsi="Calibri Light" w:cs="Calibri Light"/>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2880"/>
      </w:tblGrid>
      <w:tr w:rsidR="00C87ECD" w:rsidRPr="00CD4E5B" w:rsidTr="0045679C">
        <w:tc>
          <w:tcPr>
            <w:tcW w:w="2866" w:type="dxa"/>
            <w:vMerge w:val="restart"/>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Класс опасности</w:t>
            </w:r>
          </w:p>
        </w:tc>
        <w:tc>
          <w:tcPr>
            <w:tcW w:w="7415" w:type="dxa"/>
            <w:gridSpan w:val="4"/>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Показатель токсичности продуктов горения в зависимости от времени экспозиции</w:t>
            </w:r>
          </w:p>
        </w:tc>
      </w:tr>
      <w:tr w:rsidR="00C87ECD" w:rsidRPr="00CD4E5B" w:rsidTr="0045679C">
        <w:tc>
          <w:tcPr>
            <w:tcW w:w="2866" w:type="dxa"/>
            <w:vMerge/>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 минут</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 минут</w:t>
            </w:r>
          </w:p>
        </w:tc>
        <w:tc>
          <w:tcPr>
            <w:tcW w:w="1563"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 минут</w:t>
            </w:r>
          </w:p>
        </w:tc>
        <w:tc>
          <w:tcPr>
            <w:tcW w:w="288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 минут</w:t>
            </w:r>
          </w:p>
        </w:tc>
      </w:tr>
      <w:tr w:rsidR="00C87ECD" w:rsidRPr="00CD4E5B" w:rsidTr="0045679C">
        <w:tc>
          <w:tcPr>
            <w:tcW w:w="286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Малоопасные</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210</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150</w:t>
            </w:r>
          </w:p>
        </w:tc>
        <w:tc>
          <w:tcPr>
            <w:tcW w:w="1563"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120</w:t>
            </w:r>
          </w:p>
        </w:tc>
        <w:tc>
          <w:tcPr>
            <w:tcW w:w="288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90</w:t>
            </w:r>
          </w:p>
        </w:tc>
      </w:tr>
      <w:tr w:rsidR="00C87ECD" w:rsidRPr="00CD4E5B" w:rsidTr="0045679C">
        <w:tc>
          <w:tcPr>
            <w:tcW w:w="286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40, но не более 120</w:t>
            </w:r>
          </w:p>
        </w:tc>
        <w:tc>
          <w:tcPr>
            <w:tcW w:w="288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30, но не более 90</w:t>
            </w:r>
          </w:p>
        </w:tc>
      </w:tr>
      <w:tr w:rsidR="00C87ECD" w:rsidRPr="00CD4E5B" w:rsidTr="0045679C">
        <w:tc>
          <w:tcPr>
            <w:tcW w:w="286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Высокоопасные</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13, но не более 40</w:t>
            </w:r>
          </w:p>
        </w:tc>
        <w:tc>
          <w:tcPr>
            <w:tcW w:w="288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10, но не более 30</w:t>
            </w:r>
          </w:p>
        </w:tc>
      </w:tr>
      <w:tr w:rsidR="00C87ECD" w:rsidRPr="00CD4E5B" w:rsidTr="0045679C">
        <w:tc>
          <w:tcPr>
            <w:tcW w:w="286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25</w:t>
            </w:r>
          </w:p>
        </w:tc>
        <w:tc>
          <w:tcPr>
            <w:tcW w:w="1486"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17</w:t>
            </w:r>
          </w:p>
        </w:tc>
        <w:tc>
          <w:tcPr>
            <w:tcW w:w="1563"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13</w:t>
            </w:r>
          </w:p>
        </w:tc>
        <w:tc>
          <w:tcPr>
            <w:tcW w:w="288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10</w:t>
            </w:r>
          </w:p>
        </w:tc>
      </w:tr>
    </w:tbl>
    <w:p w:rsidR="00C64CF1" w:rsidRDefault="00C64CF1" w:rsidP="00CD4E5B">
      <w:pPr>
        <w:spacing w:line="360" w:lineRule="auto"/>
        <w:jc w:val="both"/>
        <w:rPr>
          <w:rFonts w:ascii="Calibri Light" w:hAnsi="Calibri Light" w:cs="Calibri Light"/>
        </w:rPr>
      </w:pPr>
    </w:p>
    <w:p w:rsidR="00C64CF1" w:rsidRDefault="00C64CF1">
      <w:pPr>
        <w:rPr>
          <w:rFonts w:ascii="Calibri Light" w:hAnsi="Calibri Light" w:cs="Calibri Light"/>
        </w:rPr>
      </w:pPr>
      <w:r>
        <w:rPr>
          <w:rFonts w:ascii="Calibri Light" w:hAnsi="Calibri Light" w:cs="Calibri Light"/>
        </w:rPr>
        <w:br w:type="page"/>
      </w:r>
    </w:p>
    <w:p w:rsidR="00C87ECD" w:rsidRPr="00CD4E5B" w:rsidRDefault="00C87ECD" w:rsidP="00CD4E5B">
      <w:pPr>
        <w:spacing w:line="360" w:lineRule="auto"/>
        <w:jc w:val="both"/>
        <w:rPr>
          <w:rFonts w:ascii="Calibri Light" w:hAnsi="Calibri Light" w:cs="Calibri Light"/>
        </w:rPr>
      </w:pPr>
    </w:p>
    <w:p w:rsidR="00C87ECD" w:rsidRPr="00CD4E5B" w:rsidRDefault="00C87ECD" w:rsidP="00C64CF1">
      <w:pPr>
        <w:pStyle w:val="1"/>
      </w:pPr>
      <w:bookmarkStart w:id="277" w:name="_Toc8999747"/>
      <w:bookmarkStart w:id="278" w:name="_Toc9007790"/>
      <w:r w:rsidRPr="00CD4E5B">
        <w:t>Таблица 3</w:t>
      </w:r>
      <w:bookmarkEnd w:id="277"/>
      <w:bookmarkEnd w:id="278"/>
    </w:p>
    <w:p w:rsidR="00C87ECD" w:rsidRPr="00CD4E5B" w:rsidRDefault="00C87ECD" w:rsidP="0045679C">
      <w:pPr>
        <w:pStyle w:val="2"/>
      </w:pPr>
      <w:bookmarkStart w:id="279" w:name="Par2428"/>
      <w:bookmarkStart w:id="280" w:name="_Toc9007791"/>
      <w:bookmarkEnd w:id="279"/>
      <w:r w:rsidRPr="00CD4E5B">
        <w:t>Классы пожарной опасности строительных материалов</w:t>
      </w:r>
      <w:bookmarkEnd w:id="280"/>
    </w:p>
    <w:p w:rsidR="00C87ECD" w:rsidRPr="00CD4E5B" w:rsidRDefault="00C87ECD" w:rsidP="00C64CF1">
      <w:r w:rsidRPr="00CD4E5B">
        <w:t xml:space="preserve">(в ред. </w:t>
      </w:r>
      <w:r w:rsidRPr="0045679C">
        <w:t>Федерального</w:t>
      </w:r>
      <w:r w:rsidRPr="00CD4E5B">
        <w:t xml:space="preserve"> закона от 10.07.2012 N 117-ФЗ)</w:t>
      </w:r>
    </w:p>
    <w:p w:rsidR="00C87ECD" w:rsidRPr="00CD4E5B" w:rsidRDefault="00C87ECD" w:rsidP="00CD4E5B">
      <w:pPr>
        <w:spacing w:line="360" w:lineRule="auto"/>
        <w:jc w:val="both"/>
        <w:rPr>
          <w:rFonts w:ascii="Calibri Light" w:hAnsi="Calibri Light" w:cs="Calibri Light"/>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1021"/>
        <w:gridCol w:w="993"/>
        <w:gridCol w:w="992"/>
        <w:gridCol w:w="1134"/>
        <w:gridCol w:w="1276"/>
        <w:gridCol w:w="1417"/>
      </w:tblGrid>
      <w:tr w:rsidR="00C87ECD" w:rsidRPr="00CD4E5B" w:rsidTr="0045679C">
        <w:tc>
          <w:tcPr>
            <w:tcW w:w="3448" w:type="dxa"/>
            <w:vMerge w:val="restart"/>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Свойства пожарной опасности строительных материалов</w:t>
            </w:r>
          </w:p>
        </w:tc>
        <w:tc>
          <w:tcPr>
            <w:tcW w:w="6833" w:type="dxa"/>
            <w:gridSpan w:val="6"/>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Класс пожарной опасности строительных материалов в зависимости от групп</w:t>
            </w:r>
          </w:p>
        </w:tc>
      </w:tr>
      <w:tr w:rsidR="00C87ECD" w:rsidRPr="00CD4E5B" w:rsidTr="0045679C">
        <w:tc>
          <w:tcPr>
            <w:tcW w:w="3448" w:type="dxa"/>
            <w:vMerge/>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p>
        </w:tc>
        <w:tc>
          <w:tcPr>
            <w:tcW w:w="1021"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КМ0</w:t>
            </w:r>
          </w:p>
        </w:tc>
        <w:tc>
          <w:tcPr>
            <w:tcW w:w="993"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КМ1</w:t>
            </w:r>
          </w:p>
        </w:tc>
        <w:tc>
          <w:tcPr>
            <w:tcW w:w="992"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КМ2</w:t>
            </w:r>
          </w:p>
        </w:tc>
        <w:tc>
          <w:tcPr>
            <w:tcW w:w="1134"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КМ3</w:t>
            </w:r>
          </w:p>
        </w:tc>
        <w:tc>
          <w:tcPr>
            <w:tcW w:w="1276"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КМ4</w:t>
            </w:r>
          </w:p>
        </w:tc>
        <w:tc>
          <w:tcPr>
            <w:tcW w:w="1417"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КМ5</w:t>
            </w:r>
          </w:p>
        </w:tc>
      </w:tr>
      <w:tr w:rsidR="00C87ECD" w:rsidRPr="00CD4E5B" w:rsidTr="0045679C">
        <w:tc>
          <w:tcPr>
            <w:tcW w:w="3448"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Горючесть</w:t>
            </w:r>
          </w:p>
        </w:tc>
        <w:tc>
          <w:tcPr>
            <w:tcW w:w="1021"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НГ</w:t>
            </w:r>
          </w:p>
        </w:tc>
        <w:tc>
          <w:tcPr>
            <w:tcW w:w="993"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Г1</w:t>
            </w:r>
          </w:p>
        </w:tc>
        <w:tc>
          <w:tcPr>
            <w:tcW w:w="992"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Г1</w:t>
            </w:r>
          </w:p>
        </w:tc>
        <w:tc>
          <w:tcPr>
            <w:tcW w:w="1134"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Г2</w:t>
            </w:r>
          </w:p>
        </w:tc>
        <w:tc>
          <w:tcPr>
            <w:tcW w:w="1276"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Г3</w:t>
            </w:r>
          </w:p>
        </w:tc>
        <w:tc>
          <w:tcPr>
            <w:tcW w:w="1417"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Г4</w:t>
            </w:r>
          </w:p>
        </w:tc>
      </w:tr>
      <w:tr w:rsidR="00C87ECD" w:rsidRPr="00CD4E5B" w:rsidTr="0045679C">
        <w:tc>
          <w:tcPr>
            <w:tcW w:w="3448"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Воспламеняемость</w:t>
            </w:r>
          </w:p>
        </w:tc>
        <w:tc>
          <w:tcPr>
            <w:tcW w:w="1021"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993"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В1</w:t>
            </w:r>
          </w:p>
        </w:tc>
        <w:tc>
          <w:tcPr>
            <w:tcW w:w="992"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В2</w:t>
            </w:r>
          </w:p>
        </w:tc>
        <w:tc>
          <w:tcPr>
            <w:tcW w:w="1134"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В2</w:t>
            </w:r>
          </w:p>
        </w:tc>
        <w:tc>
          <w:tcPr>
            <w:tcW w:w="1276"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В2</w:t>
            </w:r>
          </w:p>
        </w:tc>
        <w:tc>
          <w:tcPr>
            <w:tcW w:w="1417"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В3</w:t>
            </w:r>
          </w:p>
        </w:tc>
      </w:tr>
      <w:tr w:rsidR="00C87ECD" w:rsidRPr="00CD4E5B" w:rsidTr="0045679C">
        <w:tc>
          <w:tcPr>
            <w:tcW w:w="3448"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Дымообразующая способность</w:t>
            </w:r>
          </w:p>
        </w:tc>
        <w:tc>
          <w:tcPr>
            <w:tcW w:w="1021"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993"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Д2</w:t>
            </w:r>
          </w:p>
        </w:tc>
        <w:tc>
          <w:tcPr>
            <w:tcW w:w="992"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Д2</w:t>
            </w:r>
          </w:p>
        </w:tc>
        <w:tc>
          <w:tcPr>
            <w:tcW w:w="1134"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Д3</w:t>
            </w:r>
          </w:p>
        </w:tc>
        <w:tc>
          <w:tcPr>
            <w:tcW w:w="1276"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Д3</w:t>
            </w:r>
          </w:p>
        </w:tc>
        <w:tc>
          <w:tcPr>
            <w:tcW w:w="1417"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Д3</w:t>
            </w:r>
          </w:p>
        </w:tc>
      </w:tr>
      <w:tr w:rsidR="00C87ECD" w:rsidRPr="00CD4E5B" w:rsidTr="0045679C">
        <w:tc>
          <w:tcPr>
            <w:tcW w:w="3448"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Токсичность</w:t>
            </w:r>
          </w:p>
        </w:tc>
        <w:tc>
          <w:tcPr>
            <w:tcW w:w="1021"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993"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Т2</w:t>
            </w:r>
          </w:p>
        </w:tc>
        <w:tc>
          <w:tcPr>
            <w:tcW w:w="992"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Т2</w:t>
            </w:r>
          </w:p>
        </w:tc>
        <w:tc>
          <w:tcPr>
            <w:tcW w:w="1134"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Т2</w:t>
            </w:r>
          </w:p>
        </w:tc>
        <w:tc>
          <w:tcPr>
            <w:tcW w:w="1276"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Т3</w:t>
            </w:r>
          </w:p>
        </w:tc>
        <w:tc>
          <w:tcPr>
            <w:tcW w:w="1417"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Т4</w:t>
            </w:r>
          </w:p>
        </w:tc>
      </w:tr>
      <w:tr w:rsidR="00C87ECD" w:rsidRPr="00CD4E5B" w:rsidTr="0045679C">
        <w:tc>
          <w:tcPr>
            <w:tcW w:w="3448"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Распространение пламени</w:t>
            </w:r>
          </w:p>
        </w:tc>
        <w:tc>
          <w:tcPr>
            <w:tcW w:w="1021"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w:t>
            </w:r>
          </w:p>
        </w:tc>
        <w:tc>
          <w:tcPr>
            <w:tcW w:w="993"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РП1</w:t>
            </w:r>
          </w:p>
        </w:tc>
        <w:tc>
          <w:tcPr>
            <w:tcW w:w="992"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РП1</w:t>
            </w:r>
          </w:p>
        </w:tc>
        <w:tc>
          <w:tcPr>
            <w:tcW w:w="1134"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РП2</w:t>
            </w:r>
          </w:p>
        </w:tc>
        <w:tc>
          <w:tcPr>
            <w:tcW w:w="1276"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РП2</w:t>
            </w:r>
          </w:p>
        </w:tc>
        <w:tc>
          <w:tcPr>
            <w:tcW w:w="1417" w:type="dxa"/>
            <w:tcBorders>
              <w:top w:val="single" w:sz="4" w:space="0" w:color="auto"/>
              <w:left w:val="single" w:sz="4" w:space="0" w:color="auto"/>
              <w:bottom w:val="single" w:sz="4" w:space="0" w:color="auto"/>
              <w:right w:val="single" w:sz="4" w:space="0" w:color="auto"/>
            </w:tcBorders>
          </w:tcPr>
          <w:p w:rsidR="00C87ECD" w:rsidRPr="00CD4E5B" w:rsidRDefault="00C87ECD" w:rsidP="0045679C">
            <w:pPr>
              <w:spacing w:line="360" w:lineRule="auto"/>
              <w:jc w:val="center"/>
              <w:rPr>
                <w:rFonts w:ascii="Calibri Light" w:hAnsi="Calibri Light" w:cs="Calibri Light"/>
              </w:rPr>
            </w:pPr>
            <w:r w:rsidRPr="00CD4E5B">
              <w:rPr>
                <w:rFonts w:ascii="Calibri Light" w:hAnsi="Calibri Light" w:cs="Calibri Light"/>
              </w:rPr>
              <w:t>РП4</w:t>
            </w:r>
          </w:p>
        </w:tc>
      </w:tr>
    </w:tbl>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455" w:tooltip="Перечень показателей, необходимых для оценки" w:history="1">
        <w:r w:rsidRPr="00CD4E5B">
          <w:rPr>
            <w:rStyle w:val="a8"/>
            <w:rFonts w:ascii="Calibri Light" w:hAnsi="Calibri Light" w:cs="Calibri Light"/>
          </w:rPr>
          <w:t>таблицей 27</w:t>
        </w:r>
      </w:hyperlink>
      <w:r w:rsidRPr="00CD4E5B">
        <w:rPr>
          <w:rFonts w:ascii="Calibri Light" w:hAnsi="Calibri Light" w:cs="Calibri Light"/>
        </w:rPr>
        <w:t xml:space="preserve"> настоящего приложения.</w:t>
      </w:r>
    </w:p>
    <w:p w:rsidR="00C64CF1" w:rsidRDefault="00C64CF1">
      <w:pPr>
        <w:rPr>
          <w:rFonts w:ascii="Calibri Light" w:hAnsi="Calibri Light" w:cs="Calibri Light"/>
        </w:rPr>
      </w:pPr>
      <w:r>
        <w:rPr>
          <w:rFonts w:ascii="Calibri Light" w:hAnsi="Calibri Light" w:cs="Calibri Light"/>
        </w:rPr>
        <w:br w:type="page"/>
      </w:r>
    </w:p>
    <w:p w:rsidR="00C87ECD" w:rsidRPr="00CD4E5B" w:rsidRDefault="00C87ECD" w:rsidP="00CD4E5B">
      <w:pPr>
        <w:spacing w:line="360" w:lineRule="auto"/>
        <w:jc w:val="both"/>
        <w:rPr>
          <w:rFonts w:ascii="Calibri Light" w:hAnsi="Calibri Light" w:cs="Calibri Light"/>
        </w:rPr>
      </w:pPr>
    </w:p>
    <w:p w:rsidR="00C87ECD" w:rsidRPr="00CD4E5B" w:rsidRDefault="00C87ECD" w:rsidP="00C64CF1">
      <w:pPr>
        <w:pStyle w:val="1"/>
      </w:pPr>
      <w:bookmarkStart w:id="281" w:name="_Toc8999748"/>
      <w:bookmarkStart w:id="282" w:name="_Toc9007792"/>
      <w:r w:rsidRPr="00CD4E5B">
        <w:t>Таблица 4</w:t>
      </w:r>
      <w:bookmarkEnd w:id="281"/>
      <w:bookmarkEnd w:id="282"/>
    </w:p>
    <w:p w:rsidR="00C87ECD" w:rsidRPr="00CD4E5B" w:rsidRDefault="00C87ECD" w:rsidP="00C64CF1">
      <w:pPr>
        <w:pStyle w:val="2"/>
      </w:pPr>
      <w:bookmarkStart w:id="283" w:name="Par2479"/>
      <w:bookmarkStart w:id="284" w:name="_Toc9007793"/>
      <w:bookmarkEnd w:id="283"/>
      <w:r w:rsidRPr="00CD4E5B">
        <w:t>Степень защиты пожаро</w:t>
      </w:r>
      <w:r w:rsidR="0045679C">
        <w:t xml:space="preserve">защищенного электрооборудования </w:t>
      </w:r>
      <w:r w:rsidRPr="00CD4E5B">
        <w:t>от внешних твердых предметов</w:t>
      </w:r>
      <w:bookmarkEnd w:id="284"/>
    </w:p>
    <w:p w:rsidR="00C87ECD" w:rsidRPr="00CD4E5B" w:rsidRDefault="00C87ECD" w:rsidP="00CD4E5B">
      <w:pPr>
        <w:spacing w:line="360" w:lineRule="auto"/>
        <w:jc w:val="both"/>
        <w:rPr>
          <w:rFonts w:ascii="Calibri Light" w:hAnsi="Calibri Light" w:cs="Calibri Light"/>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8720"/>
      </w:tblGrid>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Первая цифра</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Краткое описание степени защиты</w:t>
            </w:r>
          </w:p>
        </w:tc>
      </w:tr>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0</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нет защиты</w:t>
            </w:r>
          </w:p>
        </w:tc>
      </w:tr>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внешних твердых предметов диаметром 50 и более миллиметров</w:t>
            </w:r>
          </w:p>
        </w:tc>
      </w:tr>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внешних твердых предметов диаметром 12,5 и более миллиметра</w:t>
            </w:r>
          </w:p>
        </w:tc>
      </w:tr>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внешних твердых предметов диаметром 2,5 и более миллиметра</w:t>
            </w:r>
          </w:p>
        </w:tc>
      </w:tr>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внешних твердых предметов диаметром 1 и более миллиметра</w:t>
            </w:r>
          </w:p>
        </w:tc>
      </w:tr>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C87ECD" w:rsidRPr="00CD4E5B" w:rsidTr="0045679C">
        <w:tc>
          <w:tcPr>
            <w:tcW w:w="1419"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w:t>
            </w:r>
          </w:p>
        </w:tc>
        <w:tc>
          <w:tcPr>
            <w:tcW w:w="8720"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пыленепроницаемо; защищено от проникновения пыли</w:t>
            </w:r>
          </w:p>
        </w:tc>
      </w:tr>
    </w:tbl>
    <w:p w:rsidR="0045679C" w:rsidRDefault="0045679C" w:rsidP="00CD4E5B">
      <w:pPr>
        <w:spacing w:line="360" w:lineRule="auto"/>
        <w:jc w:val="both"/>
        <w:rPr>
          <w:rFonts w:ascii="Calibri Light" w:hAnsi="Calibri Light" w:cs="Calibri Light"/>
        </w:rPr>
      </w:pPr>
    </w:p>
    <w:p w:rsidR="0045679C" w:rsidRDefault="0045679C">
      <w:pPr>
        <w:rPr>
          <w:rFonts w:ascii="Calibri Light" w:hAnsi="Calibri Light" w:cs="Calibri Light"/>
        </w:rPr>
      </w:pPr>
      <w:r>
        <w:rPr>
          <w:rFonts w:ascii="Calibri Light" w:hAnsi="Calibri Light" w:cs="Calibri Light"/>
        </w:rPr>
        <w:br w:type="page"/>
      </w:r>
    </w:p>
    <w:p w:rsidR="00C87ECD" w:rsidRPr="00CD4E5B" w:rsidRDefault="00C87ECD" w:rsidP="00C64CF1">
      <w:pPr>
        <w:pStyle w:val="1"/>
      </w:pPr>
      <w:bookmarkStart w:id="285" w:name="_Toc8999749"/>
      <w:bookmarkStart w:id="286" w:name="_Toc9007794"/>
      <w:r w:rsidRPr="00CD4E5B">
        <w:lastRenderedPageBreak/>
        <w:t>Таблица 5</w:t>
      </w:r>
      <w:bookmarkEnd w:id="285"/>
      <w:bookmarkEnd w:id="286"/>
    </w:p>
    <w:p w:rsidR="00C87ECD" w:rsidRPr="00CD4E5B" w:rsidRDefault="00C87ECD" w:rsidP="00C64CF1">
      <w:pPr>
        <w:pStyle w:val="2"/>
      </w:pPr>
      <w:bookmarkStart w:id="287" w:name="Par2501"/>
      <w:bookmarkStart w:id="288" w:name="_Toc9007795"/>
      <w:bookmarkEnd w:id="287"/>
      <w:r w:rsidRPr="00CD4E5B">
        <w:t>Степень защиты пожаро</w:t>
      </w:r>
      <w:r w:rsidR="0045679C">
        <w:t>защищенного электрооборудования</w:t>
      </w:r>
      <w:r w:rsidRPr="00CD4E5B">
        <w:t>от проникновения воды</w:t>
      </w:r>
      <w:bookmarkEnd w:id="288"/>
    </w:p>
    <w:p w:rsidR="00C87ECD" w:rsidRPr="00CD4E5B" w:rsidRDefault="00C87ECD" w:rsidP="00CD4E5B">
      <w:pPr>
        <w:spacing w:line="360" w:lineRule="auto"/>
        <w:jc w:val="both"/>
        <w:rPr>
          <w:rFonts w:ascii="Calibri Light" w:hAnsi="Calibri Light" w:cs="Calibri Light"/>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9022"/>
      </w:tblGrid>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Вторая цифра</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Краткое описание степени защиты</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0</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нет защиты</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вертикально падающих капель воды</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вертикально падающих капель воды, когда оболочка отклонена на угол не более 15 градусов</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воды, падающей в виде дождя под углом не более 60 градусов</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сплошного обрызгивания любого направления</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водяных струй из сопла с внутренним диаметром 6,3 миллиметра</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водяных струй из сопла с внутренним диаметром 12,5 миллиметра</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воздействия при погружении в воду не более чем на 30 минут</w:t>
            </w:r>
          </w:p>
        </w:tc>
      </w:tr>
      <w:tr w:rsidR="00C87ECD" w:rsidRPr="00CD4E5B" w:rsidTr="0045679C">
        <w:tc>
          <w:tcPr>
            <w:tcW w:w="1117"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w:t>
            </w:r>
          </w:p>
        </w:tc>
        <w:tc>
          <w:tcPr>
            <w:tcW w:w="9022"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защищено от воздействия при погружении в воду более чем на 30 минут</w:t>
            </w:r>
          </w:p>
        </w:tc>
      </w:tr>
    </w:tbl>
    <w:p w:rsidR="00C87ECD" w:rsidRPr="00CD4E5B" w:rsidRDefault="00C87ECD" w:rsidP="00CD4E5B">
      <w:pPr>
        <w:spacing w:line="360" w:lineRule="auto"/>
        <w:jc w:val="both"/>
        <w:rPr>
          <w:rFonts w:ascii="Calibri Light" w:hAnsi="Calibri Light" w:cs="Calibri Light"/>
        </w:rPr>
      </w:pPr>
    </w:p>
    <w:p w:rsidR="00C87ECD" w:rsidRPr="00CD4E5B" w:rsidRDefault="00C87ECD" w:rsidP="00C64CF1">
      <w:pPr>
        <w:pStyle w:val="1"/>
      </w:pPr>
      <w:bookmarkStart w:id="289" w:name="_Toc8999750"/>
      <w:bookmarkStart w:id="290" w:name="_Toc9007796"/>
      <w:r w:rsidRPr="00CD4E5B">
        <w:t>Таблица 6</w:t>
      </w:r>
      <w:bookmarkEnd w:id="289"/>
      <w:bookmarkEnd w:id="290"/>
    </w:p>
    <w:p w:rsidR="00C64CF1" w:rsidRDefault="00C87ECD" w:rsidP="0045679C">
      <w:pPr>
        <w:pStyle w:val="2"/>
      </w:pPr>
      <w:bookmarkStart w:id="291" w:name="_Toc9007797"/>
      <w:r w:rsidRPr="00CD4E5B">
        <w:t>Порядок опреде</w:t>
      </w:r>
      <w:r w:rsidR="0045679C">
        <w:t xml:space="preserve">ления класса пожарной опасности </w:t>
      </w:r>
      <w:r w:rsidRPr="00CD4E5B">
        <w:t>строительных ко</w:t>
      </w:r>
      <w:r w:rsidR="0045679C">
        <w:t xml:space="preserve">нструкций </w:t>
      </w:r>
      <w:r w:rsidRPr="00CD4E5B">
        <w:t>Утратила силу. - Федеральны</w:t>
      </w:r>
      <w:r w:rsidR="0045679C">
        <w:t>й закон от 29.07.2017 N 244-ФЗ.</w:t>
      </w:r>
      <w:bookmarkEnd w:id="291"/>
    </w:p>
    <w:p w:rsidR="00C64CF1" w:rsidRDefault="00C64CF1">
      <w:pPr>
        <w:rPr>
          <w:rFonts w:asciiTheme="majorHAnsi" w:eastAsiaTheme="majorEastAsia" w:hAnsiTheme="majorHAnsi"/>
          <w:b/>
          <w:bCs/>
          <w:i/>
          <w:iCs/>
          <w:sz w:val="28"/>
          <w:szCs w:val="28"/>
        </w:rPr>
      </w:pPr>
      <w:r>
        <w:br w:type="page"/>
      </w:r>
    </w:p>
    <w:p w:rsidR="00C87ECD" w:rsidRPr="00CD4E5B" w:rsidRDefault="00C87ECD" w:rsidP="0045679C">
      <w:pPr>
        <w:pStyle w:val="2"/>
      </w:pPr>
    </w:p>
    <w:p w:rsidR="00C87ECD" w:rsidRPr="00CD4E5B" w:rsidRDefault="00C87ECD" w:rsidP="00C64CF1">
      <w:pPr>
        <w:pStyle w:val="1"/>
      </w:pPr>
      <w:bookmarkStart w:id="292" w:name="_Toc8999751"/>
      <w:bookmarkStart w:id="293" w:name="_Toc9007798"/>
      <w:r w:rsidRPr="00CD4E5B">
        <w:t>Таблицы 7 - 11. Утратили силу. - Федеральный закон от 10.07.2012 N 117-ФЗ.</w:t>
      </w:r>
      <w:bookmarkEnd w:id="292"/>
      <w:bookmarkEnd w:id="293"/>
    </w:p>
    <w:p w:rsidR="0045679C" w:rsidRDefault="0045679C">
      <w:pPr>
        <w:rPr>
          <w:rFonts w:ascii="Calibri Light" w:hAnsi="Calibri Light" w:cs="Calibri Light"/>
        </w:rPr>
      </w:pPr>
      <w:bookmarkStart w:id="294" w:name="Par2534"/>
      <w:bookmarkStart w:id="295" w:name="_Toc8999752"/>
      <w:bookmarkEnd w:id="294"/>
      <w:r>
        <w:rPr>
          <w:rFonts w:ascii="Calibri Light" w:hAnsi="Calibri Light" w:cs="Calibri Light"/>
        </w:rPr>
        <w:br w:type="page"/>
      </w:r>
    </w:p>
    <w:p w:rsidR="00C87ECD" w:rsidRPr="00CD4E5B" w:rsidRDefault="00C87ECD" w:rsidP="00C64CF1">
      <w:pPr>
        <w:pStyle w:val="1"/>
      </w:pPr>
      <w:bookmarkStart w:id="296" w:name="_Toc9007799"/>
      <w:r w:rsidRPr="00CD4E5B">
        <w:lastRenderedPageBreak/>
        <w:t>Таблица 12</w:t>
      </w:r>
      <w:bookmarkEnd w:id="295"/>
      <w:bookmarkEnd w:id="296"/>
    </w:p>
    <w:p w:rsidR="00C87ECD" w:rsidRPr="00CD4E5B" w:rsidRDefault="00C87ECD" w:rsidP="00C64CF1">
      <w:pPr>
        <w:pStyle w:val="2"/>
      </w:pPr>
      <w:bookmarkStart w:id="297" w:name="Par2536"/>
      <w:bookmarkStart w:id="298" w:name="_Toc9007800"/>
      <w:bookmarkEnd w:id="297"/>
      <w:r w:rsidRPr="00CD4E5B">
        <w:t>Противопожарные ра</w:t>
      </w:r>
      <w:r w:rsidR="00C64CF1">
        <w:t xml:space="preserve">сстояния от зданий и сооружений </w:t>
      </w:r>
      <w:r w:rsidRPr="00CD4E5B">
        <w:t>на территориях</w:t>
      </w:r>
      <w:r w:rsidR="00C64CF1">
        <w:t xml:space="preserve"> складов нефти и нефтепродуктов </w:t>
      </w:r>
      <w:r w:rsidRPr="00CD4E5B">
        <w:t>до граничащих с ними объектов защиты</w:t>
      </w:r>
      <w:bookmarkEnd w:id="298"/>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4611"/>
        <w:gridCol w:w="1134"/>
        <w:gridCol w:w="992"/>
        <w:gridCol w:w="1134"/>
        <w:gridCol w:w="993"/>
        <w:gridCol w:w="1134"/>
      </w:tblGrid>
      <w:tr w:rsidR="00C87ECD" w:rsidRPr="00CD4E5B" w:rsidTr="00C64CF1">
        <w:tc>
          <w:tcPr>
            <w:tcW w:w="4611"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Наименование объектов, граничащих со зданиями и с сооружениями складов нефти и нефтепродуктов</w:t>
            </w:r>
          </w:p>
        </w:tc>
        <w:tc>
          <w:tcPr>
            <w:tcW w:w="5387"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C87ECD" w:rsidRPr="00CD4E5B" w:rsidTr="00C64CF1">
        <w:tc>
          <w:tcPr>
            <w:tcW w:w="4611" w:type="dxa"/>
            <w:vMerge/>
          </w:tcPr>
          <w:p w:rsidR="00C87ECD" w:rsidRPr="00CD4E5B" w:rsidRDefault="00C87ECD" w:rsidP="00CD4E5B">
            <w:pPr>
              <w:spacing w:line="360" w:lineRule="auto"/>
              <w:jc w:val="both"/>
              <w:rPr>
                <w:rFonts w:ascii="Calibri Light" w:hAnsi="Calibri Light" w:cs="Calibri Light"/>
              </w:rPr>
            </w:pP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IIIа</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IIIб</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IIIв</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Здания и сооружения граничащих с ними производственных объектов</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 (100)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r>
      <w:tr w:rsidR="00C87ECD" w:rsidRPr="00CD4E5B" w:rsidTr="00C64CF1">
        <w:tc>
          <w:tcPr>
            <w:tcW w:w="9998" w:type="dxa"/>
            <w:gridSpan w:val="6"/>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Лесничества (лесопарки) с лесными насаждениями:</w:t>
            </w:r>
          </w:p>
        </w:tc>
        <w:tc>
          <w:tcPr>
            <w:tcW w:w="1134" w:type="dxa"/>
          </w:tcPr>
          <w:p w:rsidR="00C87ECD" w:rsidRPr="00CD4E5B" w:rsidRDefault="00C87ECD" w:rsidP="00CD4E5B">
            <w:pPr>
              <w:spacing w:line="360" w:lineRule="auto"/>
              <w:jc w:val="both"/>
              <w:rPr>
                <w:rFonts w:ascii="Calibri Light" w:hAnsi="Calibri Light" w:cs="Calibri Light"/>
              </w:rPr>
            </w:pPr>
          </w:p>
        </w:tc>
        <w:tc>
          <w:tcPr>
            <w:tcW w:w="992" w:type="dxa"/>
          </w:tcPr>
          <w:p w:rsidR="00C87ECD" w:rsidRPr="00CD4E5B" w:rsidRDefault="00C87ECD" w:rsidP="00CD4E5B">
            <w:pPr>
              <w:spacing w:line="360" w:lineRule="auto"/>
              <w:jc w:val="both"/>
              <w:rPr>
                <w:rFonts w:ascii="Calibri Light" w:hAnsi="Calibri Light" w:cs="Calibri Light"/>
              </w:rPr>
            </w:pPr>
          </w:p>
        </w:tc>
        <w:tc>
          <w:tcPr>
            <w:tcW w:w="1134" w:type="dxa"/>
          </w:tcPr>
          <w:p w:rsidR="00C87ECD" w:rsidRPr="00CD4E5B" w:rsidRDefault="00C87ECD" w:rsidP="00CD4E5B">
            <w:pPr>
              <w:spacing w:line="360" w:lineRule="auto"/>
              <w:jc w:val="both"/>
              <w:rPr>
                <w:rFonts w:ascii="Calibri Light" w:hAnsi="Calibri Light" w:cs="Calibri Light"/>
              </w:rPr>
            </w:pPr>
          </w:p>
        </w:tc>
        <w:tc>
          <w:tcPr>
            <w:tcW w:w="993" w:type="dxa"/>
          </w:tcPr>
          <w:p w:rsidR="00C87ECD" w:rsidRPr="00CD4E5B" w:rsidRDefault="00C87ECD" w:rsidP="00CD4E5B">
            <w:pPr>
              <w:spacing w:line="360" w:lineRule="auto"/>
              <w:jc w:val="both"/>
              <w:rPr>
                <w:rFonts w:ascii="Calibri Light" w:hAnsi="Calibri Light" w:cs="Calibri Light"/>
              </w:rPr>
            </w:pPr>
          </w:p>
        </w:tc>
        <w:tc>
          <w:tcPr>
            <w:tcW w:w="1134" w:type="dxa"/>
          </w:tcPr>
          <w:p w:rsidR="00C87ECD" w:rsidRPr="00CD4E5B" w:rsidRDefault="00C87ECD" w:rsidP="00CD4E5B">
            <w:pPr>
              <w:spacing w:line="360" w:lineRule="auto"/>
              <w:jc w:val="both"/>
              <w:rPr>
                <w:rFonts w:ascii="Calibri Light" w:hAnsi="Calibri Light" w:cs="Calibri Light"/>
              </w:rPr>
            </w:pPr>
          </w:p>
        </w:tc>
      </w:tr>
      <w:tr w:rsidR="00C87ECD" w:rsidRPr="00CD4E5B" w:rsidTr="00C64CF1">
        <w:tc>
          <w:tcPr>
            <w:tcW w:w="9998" w:type="dxa"/>
            <w:gridSpan w:val="6"/>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хвойных и смешанных пород</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лиственных пород</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Склады лесных материалов, торфа, волокнистых горючих веществ, сена, соломы, а также участки открытого залегания торфа</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Железные дороги общей сети (до подошвы насыпи или бровки выемки):</w:t>
            </w:r>
          </w:p>
        </w:tc>
        <w:tc>
          <w:tcPr>
            <w:tcW w:w="1134" w:type="dxa"/>
          </w:tcPr>
          <w:p w:rsidR="00C87ECD" w:rsidRPr="00CD4E5B" w:rsidRDefault="00C87ECD" w:rsidP="00CD4E5B">
            <w:pPr>
              <w:spacing w:line="360" w:lineRule="auto"/>
              <w:jc w:val="both"/>
              <w:rPr>
                <w:rFonts w:ascii="Calibri Light" w:hAnsi="Calibri Light" w:cs="Calibri Light"/>
              </w:rPr>
            </w:pPr>
          </w:p>
        </w:tc>
        <w:tc>
          <w:tcPr>
            <w:tcW w:w="992" w:type="dxa"/>
          </w:tcPr>
          <w:p w:rsidR="00C87ECD" w:rsidRPr="00CD4E5B" w:rsidRDefault="00C87ECD" w:rsidP="00CD4E5B">
            <w:pPr>
              <w:spacing w:line="360" w:lineRule="auto"/>
              <w:jc w:val="both"/>
              <w:rPr>
                <w:rFonts w:ascii="Calibri Light" w:hAnsi="Calibri Light" w:cs="Calibri Light"/>
              </w:rPr>
            </w:pPr>
          </w:p>
        </w:tc>
        <w:tc>
          <w:tcPr>
            <w:tcW w:w="1134" w:type="dxa"/>
          </w:tcPr>
          <w:p w:rsidR="00C87ECD" w:rsidRPr="00CD4E5B" w:rsidRDefault="00C87ECD" w:rsidP="00CD4E5B">
            <w:pPr>
              <w:spacing w:line="360" w:lineRule="auto"/>
              <w:jc w:val="both"/>
              <w:rPr>
                <w:rFonts w:ascii="Calibri Light" w:hAnsi="Calibri Light" w:cs="Calibri Light"/>
              </w:rPr>
            </w:pPr>
          </w:p>
        </w:tc>
        <w:tc>
          <w:tcPr>
            <w:tcW w:w="993" w:type="dxa"/>
          </w:tcPr>
          <w:p w:rsidR="00C87ECD" w:rsidRPr="00CD4E5B" w:rsidRDefault="00C87ECD" w:rsidP="00CD4E5B">
            <w:pPr>
              <w:spacing w:line="360" w:lineRule="auto"/>
              <w:jc w:val="both"/>
              <w:rPr>
                <w:rFonts w:ascii="Calibri Light" w:hAnsi="Calibri Light" w:cs="Calibri Light"/>
              </w:rPr>
            </w:pPr>
          </w:p>
        </w:tc>
        <w:tc>
          <w:tcPr>
            <w:tcW w:w="1134" w:type="dxa"/>
          </w:tcPr>
          <w:p w:rsidR="00C87ECD" w:rsidRPr="00CD4E5B" w:rsidRDefault="00C87ECD" w:rsidP="00CD4E5B">
            <w:pPr>
              <w:spacing w:line="360" w:lineRule="auto"/>
              <w:jc w:val="both"/>
              <w:rPr>
                <w:rFonts w:ascii="Calibri Light" w:hAnsi="Calibri Light" w:cs="Calibri Light"/>
              </w:rPr>
            </w:pP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 станциях</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 разъездах и платформах</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 перегонах</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Автомобильные дороги общей сети (край проезжей части):</w:t>
            </w:r>
          </w:p>
        </w:tc>
        <w:tc>
          <w:tcPr>
            <w:tcW w:w="1134" w:type="dxa"/>
          </w:tcPr>
          <w:p w:rsidR="00C87ECD" w:rsidRPr="00CD4E5B" w:rsidRDefault="00C87ECD" w:rsidP="00CD4E5B">
            <w:pPr>
              <w:spacing w:line="360" w:lineRule="auto"/>
              <w:jc w:val="both"/>
              <w:rPr>
                <w:rFonts w:ascii="Calibri Light" w:hAnsi="Calibri Light" w:cs="Calibri Light"/>
              </w:rPr>
            </w:pPr>
          </w:p>
        </w:tc>
        <w:tc>
          <w:tcPr>
            <w:tcW w:w="992" w:type="dxa"/>
          </w:tcPr>
          <w:p w:rsidR="00C87ECD" w:rsidRPr="00CD4E5B" w:rsidRDefault="00C87ECD" w:rsidP="00CD4E5B">
            <w:pPr>
              <w:spacing w:line="360" w:lineRule="auto"/>
              <w:jc w:val="both"/>
              <w:rPr>
                <w:rFonts w:ascii="Calibri Light" w:hAnsi="Calibri Light" w:cs="Calibri Light"/>
              </w:rPr>
            </w:pPr>
          </w:p>
        </w:tc>
        <w:tc>
          <w:tcPr>
            <w:tcW w:w="1134" w:type="dxa"/>
          </w:tcPr>
          <w:p w:rsidR="00C87ECD" w:rsidRPr="00CD4E5B" w:rsidRDefault="00C87ECD" w:rsidP="00CD4E5B">
            <w:pPr>
              <w:spacing w:line="360" w:lineRule="auto"/>
              <w:jc w:val="both"/>
              <w:rPr>
                <w:rFonts w:ascii="Calibri Light" w:hAnsi="Calibri Light" w:cs="Calibri Light"/>
              </w:rPr>
            </w:pPr>
          </w:p>
        </w:tc>
        <w:tc>
          <w:tcPr>
            <w:tcW w:w="993" w:type="dxa"/>
          </w:tcPr>
          <w:p w:rsidR="00C87ECD" w:rsidRPr="00CD4E5B" w:rsidRDefault="00C87ECD" w:rsidP="00CD4E5B">
            <w:pPr>
              <w:spacing w:line="360" w:lineRule="auto"/>
              <w:jc w:val="both"/>
              <w:rPr>
                <w:rFonts w:ascii="Calibri Light" w:hAnsi="Calibri Light" w:cs="Calibri Light"/>
              </w:rPr>
            </w:pPr>
          </w:p>
        </w:tc>
        <w:tc>
          <w:tcPr>
            <w:tcW w:w="1134" w:type="dxa"/>
          </w:tcPr>
          <w:p w:rsidR="00C87ECD" w:rsidRPr="00CD4E5B" w:rsidRDefault="00C87ECD" w:rsidP="00CD4E5B">
            <w:pPr>
              <w:spacing w:line="360" w:lineRule="auto"/>
              <w:jc w:val="both"/>
              <w:rPr>
                <w:rFonts w:ascii="Calibri Light" w:hAnsi="Calibri Light" w:cs="Calibri Light"/>
              </w:rPr>
            </w:pP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 II и III категорий</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45</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45</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45</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IV и V категорий</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Жилые и общественные здания</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 (200)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Раздаточные колонки автозаправочных станций общего пользования</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Индивидуальные гаражи и открытые стоянки для автомобилей</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 (100)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Очистные канализационные сооружения и насосные станции, не относящиеся к складу</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Водозаправочные сооружения, не относящиеся к складу</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Аварийная емкость (аварийные емкости) для резервуарного парка</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r>
      <w:tr w:rsidR="00C87ECD" w:rsidRPr="00CD4E5B" w:rsidTr="00C64CF1">
        <w:tc>
          <w:tcPr>
            <w:tcW w:w="461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Технологические установки категорий А и Б по взрывопожарной и пожарной опасности и факельные установки для сжигания газа</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13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r>
    </w:tbl>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Примечание. В скобках указаны значения для складов II категории общей вместимостью более 50 000 кубических метров.</w:t>
      </w:r>
    </w:p>
    <w:p w:rsidR="00C64CF1" w:rsidRDefault="00C64CF1">
      <w:pPr>
        <w:rPr>
          <w:rFonts w:ascii="Calibri Light" w:hAnsi="Calibri Light" w:cs="Calibri Light"/>
        </w:rPr>
      </w:pPr>
      <w:r>
        <w:rPr>
          <w:rFonts w:ascii="Calibri Light" w:hAnsi="Calibri Light" w:cs="Calibri Light"/>
        </w:rPr>
        <w:br w:type="page"/>
      </w:r>
    </w:p>
    <w:p w:rsidR="00C87ECD" w:rsidRPr="00CD4E5B" w:rsidRDefault="00C87ECD" w:rsidP="00CD4E5B">
      <w:pPr>
        <w:spacing w:line="360" w:lineRule="auto"/>
        <w:jc w:val="both"/>
        <w:rPr>
          <w:rFonts w:ascii="Calibri Light" w:hAnsi="Calibri Light" w:cs="Calibri Light"/>
        </w:rPr>
      </w:pPr>
    </w:p>
    <w:p w:rsidR="00C87ECD" w:rsidRPr="00CD4E5B" w:rsidRDefault="00C87ECD" w:rsidP="00C64CF1">
      <w:pPr>
        <w:pStyle w:val="1"/>
      </w:pPr>
      <w:bookmarkStart w:id="299" w:name="_Toc8999753"/>
      <w:bookmarkStart w:id="300" w:name="_Toc9007801"/>
      <w:r w:rsidRPr="00CD4E5B">
        <w:t>Таблица 13</w:t>
      </w:r>
      <w:bookmarkEnd w:id="299"/>
      <w:bookmarkEnd w:id="300"/>
    </w:p>
    <w:p w:rsidR="00C87ECD" w:rsidRPr="00CD4E5B" w:rsidRDefault="00C87ECD" w:rsidP="00C64CF1">
      <w:pPr>
        <w:pStyle w:val="2"/>
      </w:pPr>
      <w:bookmarkStart w:id="301" w:name="Par2669"/>
      <w:bookmarkStart w:id="302" w:name="_Toc9007802"/>
      <w:bookmarkEnd w:id="301"/>
      <w:r w:rsidRPr="00CD4E5B">
        <w:t>Противопожарные расстояния от зданий и сооружений</w:t>
      </w:r>
      <w:bookmarkEnd w:id="302"/>
    </w:p>
    <w:p w:rsidR="00C87ECD" w:rsidRPr="00CD4E5B" w:rsidRDefault="00C87ECD" w:rsidP="00C64CF1">
      <w:pPr>
        <w:pStyle w:val="2"/>
      </w:pPr>
      <w:bookmarkStart w:id="303" w:name="_Toc9007803"/>
      <w:r w:rsidRPr="00CD4E5B">
        <w:t>до складов горючих жидкостей</w:t>
      </w:r>
      <w:bookmarkEnd w:id="30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3681"/>
        <w:gridCol w:w="1984"/>
        <w:gridCol w:w="1985"/>
        <w:gridCol w:w="1984"/>
      </w:tblGrid>
      <w:tr w:rsidR="00C87ECD" w:rsidRPr="00CD4E5B" w:rsidTr="00C64CF1">
        <w:tc>
          <w:tcPr>
            <w:tcW w:w="3681"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Вместимость склада, кубические метры</w:t>
            </w:r>
          </w:p>
        </w:tc>
        <w:tc>
          <w:tcPr>
            <w:tcW w:w="5953" w:type="dxa"/>
            <w:gridSpan w:val="3"/>
          </w:tcPr>
          <w:p w:rsidR="00C87ECD" w:rsidRPr="00CD4E5B" w:rsidRDefault="00C87ECD" w:rsidP="00C64CF1">
            <w:pPr>
              <w:spacing w:line="360" w:lineRule="auto"/>
              <w:jc w:val="center"/>
              <w:rPr>
                <w:rFonts w:ascii="Calibri Light" w:hAnsi="Calibri Light" w:cs="Calibri Light"/>
              </w:rPr>
            </w:pPr>
            <w:r w:rsidRPr="00CD4E5B">
              <w:rPr>
                <w:rFonts w:ascii="Calibri Light" w:hAnsi="Calibri Light" w:cs="Calibri Light"/>
              </w:rPr>
              <w:t>Противопожарные расстояния при степени огнестойкости зданий и сооружений, метры</w:t>
            </w:r>
          </w:p>
        </w:tc>
      </w:tr>
      <w:tr w:rsidR="00C87ECD" w:rsidRPr="00CD4E5B" w:rsidTr="00C64CF1">
        <w:tc>
          <w:tcPr>
            <w:tcW w:w="3681" w:type="dxa"/>
            <w:vMerge/>
          </w:tcPr>
          <w:p w:rsidR="00C87ECD" w:rsidRPr="00CD4E5B" w:rsidRDefault="00C87ECD" w:rsidP="00CD4E5B">
            <w:pPr>
              <w:spacing w:line="360" w:lineRule="auto"/>
              <w:jc w:val="both"/>
              <w:rPr>
                <w:rFonts w:ascii="Calibri Light" w:hAnsi="Calibri Light" w:cs="Calibri Light"/>
              </w:rPr>
            </w:pP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 II</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IV, V</w:t>
            </w:r>
          </w:p>
        </w:tc>
      </w:tr>
      <w:tr w:rsidR="00C87ECD" w:rsidRPr="00CD4E5B" w:rsidTr="00C64CF1">
        <w:tc>
          <w:tcPr>
            <w:tcW w:w="368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100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r>
      <w:tr w:rsidR="00C87ECD" w:rsidRPr="00CD4E5B" w:rsidTr="00C64CF1">
        <w:tc>
          <w:tcPr>
            <w:tcW w:w="368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100, но не более 800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r>
      <w:tr w:rsidR="00C87ECD" w:rsidRPr="00CD4E5B" w:rsidTr="00C64CF1">
        <w:tc>
          <w:tcPr>
            <w:tcW w:w="368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800, но не более 2000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45</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bl>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64CF1" w:rsidRDefault="00C64CF1">
      <w:pPr>
        <w:rPr>
          <w:rFonts w:ascii="Calibri Light" w:hAnsi="Calibri Light" w:cs="Calibri Light"/>
        </w:rPr>
      </w:pPr>
      <w:bookmarkStart w:id="304" w:name="_Toc8999754"/>
      <w:r>
        <w:rPr>
          <w:rFonts w:ascii="Calibri Light" w:hAnsi="Calibri Light" w:cs="Calibri Light"/>
        </w:rPr>
        <w:br w:type="page"/>
      </w:r>
    </w:p>
    <w:p w:rsidR="00C87ECD" w:rsidRPr="00CD4E5B" w:rsidRDefault="00C87ECD" w:rsidP="00C64CF1">
      <w:pPr>
        <w:pStyle w:val="1"/>
      </w:pPr>
      <w:bookmarkStart w:id="305" w:name="_Toc9007804"/>
      <w:r w:rsidRPr="00CD4E5B">
        <w:lastRenderedPageBreak/>
        <w:t>Таблица 14</w:t>
      </w:r>
      <w:bookmarkEnd w:id="304"/>
      <w:bookmarkEnd w:id="305"/>
    </w:p>
    <w:p w:rsidR="00C87ECD" w:rsidRPr="00CD4E5B" w:rsidRDefault="00C87ECD" w:rsidP="00C64CF1">
      <w:pPr>
        <w:pStyle w:val="2"/>
      </w:pPr>
      <w:bookmarkStart w:id="306" w:name="Par2694"/>
      <w:bookmarkStart w:id="307" w:name="_Toc9007805"/>
      <w:bookmarkEnd w:id="306"/>
      <w:r w:rsidRPr="00CD4E5B">
        <w:t>Категории складов для хранения нефти и нефтепродуктов</w:t>
      </w:r>
      <w:bookmarkEnd w:id="307"/>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1980"/>
        <w:gridCol w:w="3685"/>
        <w:gridCol w:w="3907"/>
      </w:tblGrid>
      <w:tr w:rsidR="00C87ECD" w:rsidRPr="00CD4E5B" w:rsidTr="00C64CF1">
        <w:tc>
          <w:tcPr>
            <w:tcW w:w="19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Категория склада</w:t>
            </w:r>
          </w:p>
        </w:tc>
        <w:tc>
          <w:tcPr>
            <w:tcW w:w="36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Максимальный объем одного резервуара, кубические метры</w:t>
            </w:r>
          </w:p>
        </w:tc>
        <w:tc>
          <w:tcPr>
            <w:tcW w:w="390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Общая вместимость склада, кубические метры</w:t>
            </w:r>
          </w:p>
        </w:tc>
      </w:tr>
      <w:tr w:rsidR="00C87ECD" w:rsidRPr="00CD4E5B" w:rsidTr="00C64CF1">
        <w:tc>
          <w:tcPr>
            <w:tcW w:w="19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w:t>
            </w:r>
          </w:p>
        </w:tc>
        <w:tc>
          <w:tcPr>
            <w:tcW w:w="36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390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100 000</w:t>
            </w:r>
          </w:p>
        </w:tc>
      </w:tr>
      <w:tr w:rsidR="00C87ECD" w:rsidRPr="00CD4E5B" w:rsidTr="00C64CF1">
        <w:tc>
          <w:tcPr>
            <w:tcW w:w="19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w:t>
            </w:r>
          </w:p>
        </w:tc>
        <w:tc>
          <w:tcPr>
            <w:tcW w:w="36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390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20 000, но не более 100 000</w:t>
            </w:r>
          </w:p>
        </w:tc>
      </w:tr>
      <w:tr w:rsidR="00C87ECD" w:rsidRPr="00CD4E5B" w:rsidTr="00C64CF1">
        <w:tc>
          <w:tcPr>
            <w:tcW w:w="19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IIIа</w:t>
            </w:r>
          </w:p>
        </w:tc>
        <w:tc>
          <w:tcPr>
            <w:tcW w:w="36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5000</w:t>
            </w:r>
          </w:p>
        </w:tc>
        <w:tc>
          <w:tcPr>
            <w:tcW w:w="390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10 000, но не более 20 000</w:t>
            </w:r>
          </w:p>
        </w:tc>
      </w:tr>
      <w:tr w:rsidR="00C87ECD" w:rsidRPr="00CD4E5B" w:rsidTr="00C64CF1">
        <w:tc>
          <w:tcPr>
            <w:tcW w:w="19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IIIб</w:t>
            </w:r>
          </w:p>
        </w:tc>
        <w:tc>
          <w:tcPr>
            <w:tcW w:w="36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2000</w:t>
            </w:r>
          </w:p>
        </w:tc>
        <w:tc>
          <w:tcPr>
            <w:tcW w:w="390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2000, но не более 10 000</w:t>
            </w:r>
          </w:p>
        </w:tc>
      </w:tr>
      <w:tr w:rsidR="00C87ECD" w:rsidRPr="00CD4E5B" w:rsidTr="00C64CF1">
        <w:tc>
          <w:tcPr>
            <w:tcW w:w="19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IIIв</w:t>
            </w:r>
          </w:p>
        </w:tc>
        <w:tc>
          <w:tcPr>
            <w:tcW w:w="36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700</w:t>
            </w:r>
          </w:p>
        </w:tc>
        <w:tc>
          <w:tcPr>
            <w:tcW w:w="390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2000</w:t>
            </w:r>
          </w:p>
        </w:tc>
      </w:tr>
    </w:tbl>
    <w:p w:rsidR="00C87ECD" w:rsidRPr="00CD4E5B" w:rsidRDefault="00C87ECD" w:rsidP="00CD4E5B">
      <w:pPr>
        <w:spacing w:line="360" w:lineRule="auto"/>
        <w:jc w:val="both"/>
        <w:rPr>
          <w:rFonts w:ascii="Calibri Light" w:hAnsi="Calibri Light" w:cs="Calibri Light"/>
        </w:rPr>
      </w:pPr>
    </w:p>
    <w:p w:rsidR="00C64CF1" w:rsidRDefault="00C64CF1">
      <w:pPr>
        <w:rPr>
          <w:rFonts w:ascii="Calibri Light" w:hAnsi="Calibri Light" w:cs="Calibri Light"/>
        </w:rPr>
      </w:pPr>
      <w:bookmarkStart w:id="308" w:name="Par2715"/>
      <w:bookmarkStart w:id="309" w:name="_Toc8999755"/>
      <w:bookmarkEnd w:id="308"/>
      <w:r>
        <w:rPr>
          <w:rFonts w:ascii="Calibri Light" w:hAnsi="Calibri Light" w:cs="Calibri Light"/>
        </w:rPr>
        <w:br w:type="page"/>
      </w:r>
    </w:p>
    <w:p w:rsidR="00C87ECD" w:rsidRPr="00CD4E5B" w:rsidRDefault="00C87ECD" w:rsidP="00C64CF1">
      <w:pPr>
        <w:pStyle w:val="1"/>
      </w:pPr>
      <w:bookmarkStart w:id="310" w:name="_Toc9007806"/>
      <w:r w:rsidRPr="00CD4E5B">
        <w:lastRenderedPageBreak/>
        <w:t>Таблица 15</w:t>
      </w:r>
      <w:bookmarkEnd w:id="309"/>
      <w:bookmarkEnd w:id="310"/>
    </w:p>
    <w:p w:rsidR="00C87ECD" w:rsidRPr="00CD4E5B" w:rsidRDefault="00C87ECD" w:rsidP="00C64CF1">
      <w:pPr>
        <w:pStyle w:val="2"/>
      </w:pPr>
      <w:bookmarkStart w:id="311" w:name="Par2717"/>
      <w:bookmarkStart w:id="312" w:name="_Toc9007807"/>
      <w:bookmarkEnd w:id="311"/>
      <w:r w:rsidRPr="00CD4E5B">
        <w:t>Противопожарные рассто</w:t>
      </w:r>
      <w:r w:rsidR="00C64CF1">
        <w:t xml:space="preserve">яния от автозаправочных станций </w:t>
      </w:r>
      <w:r w:rsidRPr="00CD4E5B">
        <w:t>бензина и дизельного топлива до граничащих с ними объектов</w:t>
      </w:r>
      <w:bookmarkEnd w:id="312"/>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3964"/>
        <w:gridCol w:w="1985"/>
        <w:gridCol w:w="2126"/>
        <w:gridCol w:w="1985"/>
      </w:tblGrid>
      <w:tr w:rsidR="00C87ECD" w:rsidRPr="00CD4E5B" w:rsidTr="00C64CF1">
        <w:trPr>
          <w:tblHeader/>
        </w:trPr>
        <w:tc>
          <w:tcPr>
            <w:tcW w:w="3964" w:type="dxa"/>
            <w:vMerge w:val="restart"/>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Наименования объектов, до которых определяются противопожарные расстояния</w:t>
            </w:r>
          </w:p>
        </w:tc>
        <w:tc>
          <w:tcPr>
            <w:tcW w:w="1985" w:type="dxa"/>
            <w:vMerge w:val="restart"/>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Противопожарные расстояния от автозаправочных станций с подземными резервуарами, метры</w:t>
            </w:r>
          </w:p>
        </w:tc>
        <w:tc>
          <w:tcPr>
            <w:tcW w:w="4111" w:type="dxa"/>
            <w:gridSpan w:val="2"/>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Противопожарные расстояния от автозаправочных станций с надземными резервуарами, метры</w:t>
            </w:r>
          </w:p>
        </w:tc>
      </w:tr>
      <w:tr w:rsidR="00C87ECD" w:rsidRPr="00CD4E5B" w:rsidTr="00C64CF1">
        <w:trPr>
          <w:tblHeader/>
        </w:trPr>
        <w:tc>
          <w:tcPr>
            <w:tcW w:w="3964" w:type="dxa"/>
            <w:vMerge/>
          </w:tcPr>
          <w:p w:rsidR="00C87ECD" w:rsidRPr="00C64CF1" w:rsidRDefault="00C87ECD" w:rsidP="00C64CF1">
            <w:pPr>
              <w:spacing w:line="360" w:lineRule="auto"/>
              <w:jc w:val="center"/>
              <w:rPr>
                <w:rFonts w:ascii="Calibri Light" w:hAnsi="Calibri Light" w:cs="Calibri Light"/>
                <w:b/>
              </w:rPr>
            </w:pPr>
          </w:p>
        </w:tc>
        <w:tc>
          <w:tcPr>
            <w:tcW w:w="1985" w:type="dxa"/>
            <w:vMerge/>
          </w:tcPr>
          <w:p w:rsidR="00C87ECD" w:rsidRPr="00C64CF1" w:rsidRDefault="00C87ECD" w:rsidP="00C64CF1">
            <w:pPr>
              <w:spacing w:line="360" w:lineRule="auto"/>
              <w:jc w:val="center"/>
              <w:rPr>
                <w:rFonts w:ascii="Calibri Light" w:hAnsi="Calibri Light" w:cs="Calibri Light"/>
                <w:b/>
              </w:rPr>
            </w:pPr>
          </w:p>
        </w:tc>
        <w:tc>
          <w:tcPr>
            <w:tcW w:w="2126" w:type="dxa"/>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общей вместимостью более 20 кубических метров</w:t>
            </w:r>
          </w:p>
        </w:tc>
        <w:tc>
          <w:tcPr>
            <w:tcW w:w="1985" w:type="dxa"/>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общей вместимостью не более 20 кубических метров</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Производственные, складские и административно-бытовые здания и сооружения промышленных организаций</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r>
      <w:tr w:rsidR="00C87ECD" w:rsidRPr="00CD4E5B" w:rsidTr="00C64CF1">
        <w:tc>
          <w:tcPr>
            <w:tcW w:w="10060" w:type="dxa"/>
            <w:gridSpan w:val="4"/>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Лесничества (лесопарки) с лесными насаждениями:</w:t>
            </w:r>
          </w:p>
        </w:tc>
        <w:tc>
          <w:tcPr>
            <w:tcW w:w="1985" w:type="dxa"/>
          </w:tcPr>
          <w:p w:rsidR="00C87ECD" w:rsidRPr="00CD4E5B" w:rsidRDefault="00C87ECD" w:rsidP="00CD4E5B">
            <w:pPr>
              <w:spacing w:line="360" w:lineRule="auto"/>
              <w:jc w:val="both"/>
              <w:rPr>
                <w:rFonts w:ascii="Calibri Light" w:hAnsi="Calibri Light" w:cs="Calibri Light"/>
              </w:rPr>
            </w:pPr>
          </w:p>
        </w:tc>
        <w:tc>
          <w:tcPr>
            <w:tcW w:w="2126" w:type="dxa"/>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CD4E5B">
            <w:pPr>
              <w:spacing w:line="360" w:lineRule="auto"/>
              <w:jc w:val="both"/>
              <w:rPr>
                <w:rFonts w:ascii="Calibri Light" w:hAnsi="Calibri Light" w:cs="Calibri Light"/>
              </w:rPr>
            </w:pPr>
          </w:p>
        </w:tc>
      </w:tr>
      <w:tr w:rsidR="00C87ECD" w:rsidRPr="00CD4E5B" w:rsidTr="00C64CF1">
        <w:tc>
          <w:tcPr>
            <w:tcW w:w="10060" w:type="dxa"/>
            <w:gridSpan w:val="4"/>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хвойных и смешанных пород</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лиственных пород</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Жилые и общественные здания</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Места массового пребывания людей</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Индивидуальные гаражи и открытые стоянки для автомобилей</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18</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Торговые киоски</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Автомобильные дороги общей сети (край проезжей части):</w:t>
            </w:r>
          </w:p>
        </w:tc>
        <w:tc>
          <w:tcPr>
            <w:tcW w:w="1985" w:type="dxa"/>
          </w:tcPr>
          <w:p w:rsidR="00C87ECD" w:rsidRPr="00CD4E5B" w:rsidRDefault="00C87ECD" w:rsidP="00CD4E5B">
            <w:pPr>
              <w:spacing w:line="360" w:lineRule="auto"/>
              <w:jc w:val="both"/>
              <w:rPr>
                <w:rFonts w:ascii="Calibri Light" w:hAnsi="Calibri Light" w:cs="Calibri Light"/>
              </w:rPr>
            </w:pPr>
          </w:p>
        </w:tc>
        <w:tc>
          <w:tcPr>
            <w:tcW w:w="2126" w:type="dxa"/>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CD4E5B">
            <w:pPr>
              <w:spacing w:line="360" w:lineRule="auto"/>
              <w:jc w:val="both"/>
              <w:rPr>
                <w:rFonts w:ascii="Calibri Light" w:hAnsi="Calibri Light" w:cs="Calibri Light"/>
              </w:rPr>
            </w:pP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 II и III категорий</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IV и V категорий</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9</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Маршруты электрифицированного городского транспорта (до контактной сети)</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Железные дороги общей сети (до подошвы насыпи или бровки выемки)</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Очистные канализационные сооружения и насосные станции, не относящиеся к автозаправочным станциям</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r>
      <w:tr w:rsidR="00C87ECD" w:rsidRPr="00CD4E5B" w:rsidTr="00C64CF1">
        <w:tc>
          <w:tcPr>
            <w:tcW w:w="39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Склады лесных материалов, торфа, волокнистых горючих веществ, сена, соломы, а также участки открытого залегания торфа</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212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198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r>
    </w:tbl>
    <w:p w:rsidR="00C87ECD" w:rsidRPr="00CD4E5B" w:rsidRDefault="00C87ECD" w:rsidP="00CD4E5B">
      <w:pPr>
        <w:spacing w:line="360" w:lineRule="auto"/>
        <w:jc w:val="both"/>
        <w:rPr>
          <w:rFonts w:ascii="Calibri Light" w:hAnsi="Calibri Light" w:cs="Calibri Light"/>
        </w:rPr>
      </w:pPr>
    </w:p>
    <w:p w:rsidR="00C64CF1" w:rsidRDefault="00C64CF1">
      <w:pPr>
        <w:rPr>
          <w:rFonts w:ascii="Calibri Light" w:hAnsi="Calibri Light" w:cs="Calibri Light"/>
        </w:rPr>
      </w:pPr>
      <w:bookmarkStart w:id="313" w:name="_Toc8999756"/>
      <w:r>
        <w:rPr>
          <w:rFonts w:ascii="Calibri Light" w:hAnsi="Calibri Light" w:cs="Calibri Light"/>
        </w:rPr>
        <w:br w:type="page"/>
      </w:r>
    </w:p>
    <w:p w:rsidR="00C87ECD" w:rsidRPr="00CD4E5B" w:rsidRDefault="00C87ECD" w:rsidP="00C64CF1">
      <w:pPr>
        <w:pStyle w:val="1"/>
      </w:pPr>
      <w:bookmarkStart w:id="314" w:name="_Toc9007808"/>
      <w:r w:rsidRPr="00CD4E5B">
        <w:lastRenderedPageBreak/>
        <w:t>Таблица 16</w:t>
      </w:r>
      <w:bookmarkEnd w:id="313"/>
      <w:bookmarkEnd w:id="314"/>
    </w:p>
    <w:p w:rsidR="00C87ECD" w:rsidRPr="00CD4E5B" w:rsidRDefault="00C87ECD" w:rsidP="00C64CF1">
      <w:pPr>
        <w:pStyle w:val="2"/>
      </w:pPr>
      <w:bookmarkStart w:id="315" w:name="_Toc9007809"/>
      <w:r w:rsidRPr="00CD4E5B">
        <w:t>Противопожарные расстояния о</w:t>
      </w:r>
      <w:r w:rsidR="00C64CF1">
        <w:t xml:space="preserve">т мест организованного хранения </w:t>
      </w:r>
      <w:r w:rsidRPr="00CD4E5B">
        <w:t>и об</w:t>
      </w:r>
      <w:r w:rsidR="00C64CF1">
        <w:t xml:space="preserve">служивания транспортных средств </w:t>
      </w:r>
      <w:r w:rsidRPr="00CD4E5B">
        <w:t>Утратила силу. - Федеральный закон от 10.07.2012 N 117-ФЗ.</w:t>
      </w:r>
      <w:bookmarkEnd w:id="315"/>
    </w:p>
    <w:p w:rsidR="00C64CF1" w:rsidRDefault="00C64CF1">
      <w:pPr>
        <w:rPr>
          <w:rFonts w:ascii="Calibri Light" w:hAnsi="Calibri Light" w:cs="Calibri Light"/>
        </w:rPr>
      </w:pPr>
      <w:r>
        <w:rPr>
          <w:rFonts w:ascii="Calibri Light" w:hAnsi="Calibri Light" w:cs="Calibri Light"/>
        </w:rPr>
        <w:br w:type="page"/>
      </w:r>
    </w:p>
    <w:p w:rsidR="00C87ECD" w:rsidRPr="00C64CF1" w:rsidRDefault="00C87ECD" w:rsidP="00C64CF1">
      <w:pPr>
        <w:pStyle w:val="1"/>
      </w:pPr>
      <w:bookmarkStart w:id="316" w:name="Par2799"/>
      <w:bookmarkStart w:id="317" w:name="_Toc8999757"/>
      <w:bookmarkStart w:id="318" w:name="_Toc9007810"/>
      <w:bookmarkEnd w:id="316"/>
      <w:r w:rsidRPr="00CD4E5B">
        <w:lastRenderedPageBreak/>
        <w:t>Таблица 17</w:t>
      </w:r>
      <w:bookmarkEnd w:id="317"/>
      <w:bookmarkEnd w:id="318"/>
    </w:p>
    <w:p w:rsidR="00C87ECD" w:rsidRPr="00CD4E5B" w:rsidRDefault="00C87ECD" w:rsidP="00C64CF1">
      <w:pPr>
        <w:pStyle w:val="2"/>
      </w:pPr>
      <w:bookmarkStart w:id="319" w:name="Par2801"/>
      <w:bookmarkStart w:id="320" w:name="_Toc9007811"/>
      <w:bookmarkEnd w:id="319"/>
      <w:r w:rsidRPr="00CD4E5B">
        <w:t>Противопожарные рас</w:t>
      </w:r>
      <w:r w:rsidR="00C64CF1">
        <w:t xml:space="preserve">стояния от резервуара на складе </w:t>
      </w:r>
      <w:r w:rsidRPr="00CD4E5B">
        <w:t>общей вместимостью до 10 000</w:t>
      </w:r>
      <w:r w:rsidR="00C64CF1">
        <w:t xml:space="preserve"> кубических метров при хранении </w:t>
      </w:r>
      <w:r w:rsidRPr="00CD4E5B">
        <w:t>под давлением или 40 000</w:t>
      </w:r>
      <w:r w:rsidR="00C64CF1">
        <w:t xml:space="preserve"> кубических метров при хранении </w:t>
      </w:r>
      <w:r w:rsidRPr="00CD4E5B">
        <w:t>изотермическим способом до зданий и сооружений</w:t>
      </w:r>
      <w:r w:rsidR="00C64CF1">
        <w:t xml:space="preserve"> </w:t>
      </w:r>
      <w:r w:rsidRPr="00CD4E5B">
        <w:t>объектов, не относящихся к складу</w:t>
      </w:r>
      <w:bookmarkEnd w:id="32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tbl>
      <w:tblPr>
        <w:tblStyle w:val="a3"/>
        <w:tblW w:w="10139" w:type="dxa"/>
        <w:tblLayout w:type="fixed"/>
        <w:tblLook w:val="0000" w:firstRow="0" w:lastRow="0" w:firstColumn="0" w:lastColumn="0" w:noHBand="0" w:noVBand="0"/>
      </w:tblPr>
      <w:tblGrid>
        <w:gridCol w:w="2620"/>
        <w:gridCol w:w="1991"/>
        <w:gridCol w:w="1701"/>
        <w:gridCol w:w="1843"/>
        <w:gridCol w:w="1984"/>
      </w:tblGrid>
      <w:tr w:rsidR="00C87ECD" w:rsidRPr="00CD4E5B" w:rsidTr="00C64CF1">
        <w:trPr>
          <w:tblHeader/>
        </w:trPr>
        <w:tc>
          <w:tcPr>
            <w:tcW w:w="2620" w:type="dxa"/>
            <w:vMerge w:val="restart"/>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Наименование здания и сооружения</w:t>
            </w:r>
          </w:p>
        </w:tc>
        <w:tc>
          <w:tcPr>
            <w:tcW w:w="7519" w:type="dxa"/>
            <w:gridSpan w:val="4"/>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Противопожарные расстояния, метры</w:t>
            </w:r>
          </w:p>
        </w:tc>
      </w:tr>
      <w:tr w:rsidR="00C87ECD" w:rsidRPr="00CD4E5B" w:rsidTr="00C64CF1">
        <w:trPr>
          <w:tblHeader/>
        </w:trPr>
        <w:tc>
          <w:tcPr>
            <w:tcW w:w="2620" w:type="dxa"/>
            <w:vMerge/>
            <w:vAlign w:val="center"/>
          </w:tcPr>
          <w:p w:rsidR="00C87ECD" w:rsidRPr="00C64CF1" w:rsidRDefault="00C87ECD" w:rsidP="00C64CF1">
            <w:pPr>
              <w:spacing w:line="360" w:lineRule="auto"/>
              <w:jc w:val="center"/>
              <w:rPr>
                <w:rFonts w:ascii="Calibri Light" w:hAnsi="Calibri Light" w:cs="Calibri Light"/>
                <w:b/>
              </w:rPr>
            </w:pPr>
          </w:p>
        </w:tc>
        <w:tc>
          <w:tcPr>
            <w:tcW w:w="1991"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надземные под давлением, включая полуизотермические</w:t>
            </w:r>
          </w:p>
        </w:tc>
        <w:tc>
          <w:tcPr>
            <w:tcW w:w="1701"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подземные под давлением</w:t>
            </w:r>
          </w:p>
        </w:tc>
        <w:tc>
          <w:tcPr>
            <w:tcW w:w="1843"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надземные изотермические</w:t>
            </w:r>
          </w:p>
        </w:tc>
        <w:tc>
          <w:tcPr>
            <w:tcW w:w="1984"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подземные изотермические</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Трамвайные пути и троллейбусные линии, железные дороги общей сети (до подошвы насыпи или бровки выемки)</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Автомобильные дороги общей сети (край проезжей части)</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Линии электропередачи (воздушные) высокого напряжения (от подошвы обвалования)</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Границы территорий смежных организаций (до ограждения)</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Жилые и общественные здания</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пределов санитарно-</w:t>
            </w:r>
            <w:r w:rsidRPr="00CD4E5B">
              <w:rPr>
                <w:rFonts w:ascii="Calibri Light" w:hAnsi="Calibri Light" w:cs="Calibri Light"/>
              </w:rPr>
              <w:lastRenderedPageBreak/>
              <w:t>защитной зоны, но не менее 500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вне пределов санитарно-</w:t>
            </w:r>
            <w:r w:rsidRPr="00CD4E5B">
              <w:rPr>
                <w:rFonts w:ascii="Calibri Light" w:hAnsi="Calibri Light" w:cs="Calibri Light"/>
              </w:rPr>
              <w:lastRenderedPageBreak/>
              <w:t>защитной зоны, но не менее 300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вне пределов санитарно-</w:t>
            </w:r>
            <w:r w:rsidRPr="00CD4E5B">
              <w:rPr>
                <w:rFonts w:ascii="Calibri Light" w:hAnsi="Calibri Light" w:cs="Calibri Light"/>
              </w:rPr>
              <w:lastRenderedPageBreak/>
              <w:t>защитной зоны, но не менее 500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вне пределов санитарно-</w:t>
            </w:r>
            <w:r w:rsidRPr="00CD4E5B">
              <w:rPr>
                <w:rFonts w:ascii="Calibri Light" w:hAnsi="Calibri Light" w:cs="Calibri Light"/>
              </w:rPr>
              <w:lastRenderedPageBreak/>
              <w:t>защитной зоны, но не менее 300</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ТЭЦ</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Склады лесоматериалов и твердого топлива</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Лесничества (лесопарки) с лесными насаждениями хвойных пород (от ограждения территории организации или склада)</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r>
      <w:tr w:rsidR="00C87ECD" w:rsidRPr="00CD4E5B" w:rsidTr="00C64CF1">
        <w:tc>
          <w:tcPr>
            <w:tcW w:w="10139"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Лесничества (лесопарки) с лесными насаждениями лиственных пород (от ограждения территории организации или склада)</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r>
      <w:tr w:rsidR="00C87ECD" w:rsidRPr="00CD4E5B" w:rsidTr="00C64CF1">
        <w:tc>
          <w:tcPr>
            <w:tcW w:w="10139"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Внутризаводские наземные и подземные технологические трубопроводы, не относящиеся к складу</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обвалования, но не ближе 20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ближе 15</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обвалования, но не ближе 20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ближе 15</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Здания и сооружения организации в производственной зоне при объеме резервуаров, кубические метры:</w:t>
            </w:r>
          </w:p>
        </w:tc>
        <w:tc>
          <w:tcPr>
            <w:tcW w:w="1991" w:type="dxa"/>
          </w:tcPr>
          <w:p w:rsidR="00C87ECD" w:rsidRPr="00CD4E5B" w:rsidRDefault="00C87ECD" w:rsidP="00CD4E5B">
            <w:pPr>
              <w:spacing w:line="360" w:lineRule="auto"/>
              <w:jc w:val="both"/>
              <w:rPr>
                <w:rFonts w:ascii="Calibri Light" w:hAnsi="Calibri Light" w:cs="Calibri Light"/>
              </w:rPr>
            </w:pPr>
          </w:p>
        </w:tc>
        <w:tc>
          <w:tcPr>
            <w:tcW w:w="1701" w:type="dxa"/>
          </w:tcPr>
          <w:p w:rsidR="00C87ECD" w:rsidRPr="00CD4E5B" w:rsidRDefault="00C87ECD" w:rsidP="00CD4E5B">
            <w:pPr>
              <w:spacing w:line="360" w:lineRule="auto"/>
              <w:jc w:val="both"/>
              <w:rPr>
                <w:rFonts w:ascii="Calibri Light" w:hAnsi="Calibri Light" w:cs="Calibri Light"/>
              </w:rPr>
            </w:pPr>
          </w:p>
        </w:tc>
        <w:tc>
          <w:tcPr>
            <w:tcW w:w="1843" w:type="dxa"/>
          </w:tcPr>
          <w:p w:rsidR="00C87ECD" w:rsidRPr="00CD4E5B" w:rsidRDefault="00C87ECD" w:rsidP="00CD4E5B">
            <w:pPr>
              <w:spacing w:line="360" w:lineRule="auto"/>
              <w:jc w:val="both"/>
              <w:rPr>
                <w:rFonts w:ascii="Calibri Light" w:hAnsi="Calibri Light" w:cs="Calibri Light"/>
              </w:rPr>
            </w:pPr>
          </w:p>
        </w:tc>
        <w:tc>
          <w:tcPr>
            <w:tcW w:w="1984" w:type="dxa"/>
          </w:tcPr>
          <w:p w:rsidR="00C87ECD" w:rsidRPr="00CD4E5B" w:rsidRDefault="00C87ECD" w:rsidP="00CD4E5B">
            <w:pPr>
              <w:spacing w:line="360" w:lineRule="auto"/>
              <w:jc w:val="both"/>
              <w:rPr>
                <w:rFonts w:ascii="Calibri Light" w:hAnsi="Calibri Light" w:cs="Calibri Light"/>
              </w:rPr>
            </w:pPr>
          </w:p>
        </w:tc>
      </w:tr>
      <w:tr w:rsidR="00C87ECD" w:rsidRPr="00CD4E5B" w:rsidTr="00C64CF1">
        <w:tc>
          <w:tcPr>
            <w:tcW w:w="10139"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2000 - 5000</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6000 - 10 000</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125</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Факельная установка (до ствола факела)</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26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Здания и сооружения в зоне, прилегающей к территории организации (административной зоне)</w:t>
            </w:r>
          </w:p>
        </w:tc>
        <w:tc>
          <w:tcPr>
            <w:tcW w:w="199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250</w:t>
            </w:r>
          </w:p>
        </w:tc>
        <w:tc>
          <w:tcPr>
            <w:tcW w:w="170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84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250</w:t>
            </w:r>
          </w:p>
        </w:tc>
        <w:tc>
          <w:tcPr>
            <w:tcW w:w="19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10139"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bl>
    <w:p w:rsidR="00C64CF1" w:rsidRDefault="00C64CF1" w:rsidP="00CD4E5B">
      <w:pPr>
        <w:spacing w:line="360" w:lineRule="auto"/>
        <w:jc w:val="both"/>
        <w:rPr>
          <w:rFonts w:ascii="Calibri Light" w:hAnsi="Calibri Light" w:cs="Calibri Light"/>
        </w:rPr>
      </w:pPr>
    </w:p>
    <w:p w:rsidR="00C64CF1" w:rsidRDefault="00C64CF1">
      <w:pPr>
        <w:rPr>
          <w:rFonts w:ascii="Calibri Light" w:hAnsi="Calibri Light" w:cs="Calibri Light"/>
        </w:rPr>
      </w:pPr>
      <w:r>
        <w:rPr>
          <w:rFonts w:ascii="Calibri Light" w:hAnsi="Calibri Light" w:cs="Calibri Light"/>
        </w:rPr>
        <w:br w:type="page"/>
      </w:r>
    </w:p>
    <w:p w:rsidR="00C87ECD" w:rsidRPr="00CD4E5B" w:rsidRDefault="00C87ECD" w:rsidP="00C64CF1">
      <w:pPr>
        <w:pStyle w:val="1"/>
      </w:pPr>
      <w:bookmarkStart w:id="321" w:name="Par2894"/>
      <w:bookmarkStart w:id="322" w:name="_Toc8999758"/>
      <w:bookmarkStart w:id="323" w:name="_Toc9007812"/>
      <w:bookmarkEnd w:id="321"/>
      <w:r w:rsidRPr="00CD4E5B">
        <w:lastRenderedPageBreak/>
        <w:t>Таблица 18</w:t>
      </w:r>
      <w:bookmarkEnd w:id="322"/>
      <w:bookmarkEnd w:id="323"/>
    </w:p>
    <w:p w:rsidR="00C87ECD" w:rsidRPr="00CD4E5B" w:rsidRDefault="00C87ECD" w:rsidP="00C64CF1">
      <w:pPr>
        <w:pStyle w:val="2"/>
      </w:pPr>
      <w:bookmarkStart w:id="324" w:name="Par2896"/>
      <w:bookmarkStart w:id="325" w:name="_Toc9007813"/>
      <w:bookmarkEnd w:id="324"/>
      <w:r w:rsidRPr="00CD4E5B">
        <w:t xml:space="preserve">Противопожарные </w:t>
      </w:r>
      <w:r w:rsidR="00C64CF1">
        <w:t xml:space="preserve">расстояния от складов сжиженных </w:t>
      </w:r>
      <w:r w:rsidRPr="00CD4E5B">
        <w:t>углеводородных газов общей в</w:t>
      </w:r>
      <w:r w:rsidR="00C64CF1">
        <w:t xml:space="preserve">местимостью от 10 000 до 20 000 </w:t>
      </w:r>
      <w:r w:rsidRPr="00CD4E5B">
        <w:t>кубических метров при хранен</w:t>
      </w:r>
      <w:r w:rsidR="00C64CF1">
        <w:t xml:space="preserve">ии под давлением либо от 40 000 </w:t>
      </w:r>
      <w:r w:rsidRPr="00CD4E5B">
        <w:t>до 60 000 кубических мет</w:t>
      </w:r>
      <w:r w:rsidR="00C64CF1">
        <w:t xml:space="preserve">ров при хранении изотермическим </w:t>
      </w:r>
      <w:r w:rsidRPr="00CD4E5B">
        <w:t>способом в надземных резер</w:t>
      </w:r>
      <w:r w:rsidR="00C64CF1">
        <w:t xml:space="preserve">вуарах или от 40 000 до 100 000 </w:t>
      </w:r>
      <w:r w:rsidRPr="00CD4E5B">
        <w:t>кубических метров при х</w:t>
      </w:r>
      <w:r w:rsidR="00C64CF1">
        <w:t xml:space="preserve">ранении изотермическим способом </w:t>
      </w:r>
      <w:r w:rsidRPr="00CD4E5B">
        <w:t>в подземных</w:t>
      </w:r>
      <w:r w:rsidR="00C64CF1">
        <w:t xml:space="preserve"> резервуарах, входящих в состав </w:t>
      </w:r>
      <w:r w:rsidRPr="00CD4E5B">
        <w:t>товарно</w:t>
      </w:r>
      <w:r w:rsidR="00C64CF1">
        <w:t xml:space="preserve">-сырьевой базы, до промышленных </w:t>
      </w:r>
      <w:r w:rsidRPr="00CD4E5B">
        <w:t>и гражданских объектов</w:t>
      </w:r>
      <w:bookmarkEnd w:id="325"/>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2716"/>
        <w:gridCol w:w="1624"/>
        <w:gridCol w:w="1624"/>
        <w:gridCol w:w="2176"/>
        <w:gridCol w:w="2176"/>
      </w:tblGrid>
      <w:tr w:rsidR="00C87ECD" w:rsidRPr="00CD4E5B" w:rsidTr="00C64CF1">
        <w:trPr>
          <w:tblHeader/>
        </w:trPr>
        <w:tc>
          <w:tcPr>
            <w:tcW w:w="2716" w:type="dxa"/>
            <w:vMerge w:val="restart"/>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Наименование здания и сооружения</w:t>
            </w:r>
          </w:p>
        </w:tc>
        <w:tc>
          <w:tcPr>
            <w:tcW w:w="7600" w:type="dxa"/>
            <w:gridSpan w:val="4"/>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Противопожарные расстояния, метры</w:t>
            </w:r>
          </w:p>
        </w:tc>
      </w:tr>
      <w:tr w:rsidR="00C87ECD" w:rsidRPr="00CD4E5B" w:rsidTr="00C64CF1">
        <w:trPr>
          <w:tblHeader/>
        </w:trPr>
        <w:tc>
          <w:tcPr>
            <w:tcW w:w="2716" w:type="dxa"/>
            <w:vMerge/>
            <w:vAlign w:val="center"/>
          </w:tcPr>
          <w:p w:rsidR="00C87ECD" w:rsidRPr="00C64CF1" w:rsidRDefault="00C87ECD" w:rsidP="00C64CF1">
            <w:pPr>
              <w:spacing w:line="360" w:lineRule="auto"/>
              <w:jc w:val="center"/>
              <w:rPr>
                <w:rFonts w:ascii="Calibri Light" w:hAnsi="Calibri Light" w:cs="Calibri Light"/>
                <w:b/>
              </w:rPr>
            </w:pPr>
          </w:p>
        </w:tc>
        <w:tc>
          <w:tcPr>
            <w:tcW w:w="1624"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надземные под давлением</w:t>
            </w:r>
          </w:p>
        </w:tc>
        <w:tc>
          <w:tcPr>
            <w:tcW w:w="1624"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подземные под давлением</w:t>
            </w:r>
          </w:p>
        </w:tc>
        <w:tc>
          <w:tcPr>
            <w:tcW w:w="2176"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надземные изотермические</w:t>
            </w:r>
          </w:p>
        </w:tc>
        <w:tc>
          <w:tcPr>
            <w:tcW w:w="2176" w:type="dxa"/>
            <w:vAlign w:val="center"/>
          </w:tcPr>
          <w:p w:rsidR="00C87ECD" w:rsidRPr="00C64CF1" w:rsidRDefault="00C87ECD" w:rsidP="00C64CF1">
            <w:pPr>
              <w:spacing w:line="360" w:lineRule="auto"/>
              <w:jc w:val="center"/>
              <w:rPr>
                <w:rFonts w:ascii="Calibri Light" w:hAnsi="Calibri Light" w:cs="Calibri Light"/>
                <w:b/>
              </w:rPr>
            </w:pPr>
            <w:r w:rsidRPr="00C64CF1">
              <w:rPr>
                <w:rFonts w:ascii="Calibri Light" w:hAnsi="Calibri Light" w:cs="Calibri Light"/>
                <w:b/>
              </w:rPr>
              <w:t>Резервуары подземные изотермические</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Линии электропередачи (воздушные)</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менее 1,5 высоты опоры</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Здания и сооружения производственной, складской, подсобной зоны товарно-сырьевой базы или склада</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10316"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Здания и сооружения предзаводской </w:t>
            </w:r>
            <w:r w:rsidRPr="00CD4E5B">
              <w:rPr>
                <w:rFonts w:ascii="Calibri Light" w:hAnsi="Calibri Light" w:cs="Calibri Light"/>
              </w:rPr>
              <w:lastRenderedPageBreak/>
              <w:t>(административной) зоны организации</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500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r>
      <w:tr w:rsidR="00C87ECD" w:rsidRPr="00CD4E5B" w:rsidTr="00C64CF1">
        <w:tc>
          <w:tcPr>
            <w:tcW w:w="10316"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Факельная установка (до ствола факела)</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Границы территорий смежных организаций (до ограждения)</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Жилые и общественные здания</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пределов санитарно-защитной зоны, но не менее 500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пределов санитарно-защитной зоны, но не менее 300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пределов санитарно-защитной зоны, но не менее 500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пределов санитарно-защитной зоны, но не менее 300</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ТЭЦ</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Лесничества (лесопарки) с лесными насаждениями хвойных пород (от ограждения товарно-сырьевой базы или склада)</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75</w:t>
            </w:r>
          </w:p>
        </w:tc>
      </w:tr>
      <w:tr w:rsidR="00C87ECD" w:rsidRPr="00CD4E5B" w:rsidTr="00C64CF1">
        <w:tc>
          <w:tcPr>
            <w:tcW w:w="10316"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Лесничества (лесопарки) с лесными насаждениями лиственных пород (от ограждения товарно-сырьевой базы или склада)</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r>
      <w:tr w:rsidR="00C87ECD" w:rsidRPr="00CD4E5B" w:rsidTr="00C64CF1">
        <w:tc>
          <w:tcPr>
            <w:tcW w:w="10316"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 ред. Федерального закона от 10.07.2012 N 117-ФЗ)</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w:t>
            </w:r>
          </w:p>
        </w:tc>
      </w:tr>
      <w:tr w:rsidR="00C87ECD" w:rsidRPr="00CD4E5B" w:rsidTr="00C64CF1">
        <w:tc>
          <w:tcPr>
            <w:tcW w:w="271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3000</w:t>
            </w:r>
          </w:p>
        </w:tc>
        <w:tc>
          <w:tcPr>
            <w:tcW w:w="162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3000</w:t>
            </w:r>
          </w:p>
        </w:tc>
        <w:tc>
          <w:tcPr>
            <w:tcW w:w="21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2000</w:t>
            </w:r>
          </w:p>
        </w:tc>
      </w:tr>
    </w:tbl>
    <w:p w:rsidR="00C87ECD" w:rsidRPr="00CD4E5B" w:rsidRDefault="00C87ECD" w:rsidP="00CD4E5B">
      <w:pPr>
        <w:spacing w:line="360" w:lineRule="auto"/>
        <w:jc w:val="both"/>
        <w:rPr>
          <w:rFonts w:ascii="Calibri Light" w:hAnsi="Calibri Light" w:cs="Calibri Light"/>
        </w:rPr>
      </w:pPr>
    </w:p>
    <w:p w:rsidR="00A66A8A" w:rsidRDefault="00A66A8A">
      <w:pPr>
        <w:rPr>
          <w:rFonts w:ascii="Calibri Light" w:hAnsi="Calibri Light" w:cs="Calibri Light"/>
        </w:rPr>
      </w:pPr>
      <w:bookmarkStart w:id="326" w:name="Par2977"/>
      <w:bookmarkStart w:id="327" w:name="_Toc8999759"/>
      <w:bookmarkEnd w:id="326"/>
      <w:r>
        <w:rPr>
          <w:rFonts w:ascii="Calibri Light" w:hAnsi="Calibri Light" w:cs="Calibri Light"/>
        </w:rPr>
        <w:br w:type="page"/>
      </w:r>
    </w:p>
    <w:p w:rsidR="00C87ECD" w:rsidRPr="00CD4E5B" w:rsidRDefault="00C87ECD" w:rsidP="00A66A8A">
      <w:pPr>
        <w:pStyle w:val="1"/>
      </w:pPr>
      <w:bookmarkStart w:id="328" w:name="_Toc9007814"/>
      <w:r w:rsidRPr="00CD4E5B">
        <w:lastRenderedPageBreak/>
        <w:t>Таблица 19</w:t>
      </w:r>
      <w:bookmarkEnd w:id="327"/>
      <w:bookmarkEnd w:id="328"/>
    </w:p>
    <w:p w:rsidR="00C87ECD" w:rsidRPr="00CD4E5B" w:rsidRDefault="00C87ECD" w:rsidP="00A66A8A">
      <w:pPr>
        <w:pStyle w:val="2"/>
      </w:pPr>
      <w:bookmarkStart w:id="329" w:name="Par2979"/>
      <w:bookmarkStart w:id="330" w:name="_Toc9007815"/>
      <w:bookmarkEnd w:id="329"/>
      <w:r w:rsidRPr="00CD4E5B">
        <w:t>Противопожарные расст</w:t>
      </w:r>
      <w:r w:rsidR="00A66A8A">
        <w:t xml:space="preserve">ояния от резервуарных установок </w:t>
      </w:r>
      <w:r w:rsidRPr="00CD4E5B">
        <w:t>сжиженных углеводородных газов до объектов защиты</w:t>
      </w:r>
      <w:bookmarkEnd w:id="330"/>
    </w:p>
    <w:p w:rsidR="00C87ECD" w:rsidRPr="00CD4E5B" w:rsidRDefault="00C87ECD" w:rsidP="00CD4E5B">
      <w:pPr>
        <w:spacing w:line="360" w:lineRule="auto"/>
        <w:jc w:val="both"/>
        <w:rPr>
          <w:rFonts w:ascii="Calibri Light" w:hAnsi="Calibri Light" w:cs="Calibri Light"/>
        </w:rPr>
      </w:pPr>
    </w:p>
    <w:tbl>
      <w:tblPr>
        <w:tblStyle w:val="a3"/>
        <w:tblW w:w="10343" w:type="dxa"/>
        <w:tblLayout w:type="fixed"/>
        <w:tblLook w:val="0000" w:firstRow="0" w:lastRow="0" w:firstColumn="0" w:lastColumn="0" w:noHBand="0" w:noVBand="0"/>
      </w:tblPr>
      <w:tblGrid>
        <w:gridCol w:w="3397"/>
        <w:gridCol w:w="709"/>
        <w:gridCol w:w="851"/>
        <w:gridCol w:w="992"/>
        <w:gridCol w:w="850"/>
        <w:gridCol w:w="993"/>
        <w:gridCol w:w="992"/>
        <w:gridCol w:w="1559"/>
      </w:tblGrid>
      <w:tr w:rsidR="00C87ECD" w:rsidRPr="00485E46" w:rsidTr="00485E46">
        <w:tc>
          <w:tcPr>
            <w:tcW w:w="3397" w:type="dxa"/>
            <w:vMerge w:val="restart"/>
          </w:tcPr>
          <w:p w:rsidR="00485E46"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Здания, сооружения и коммуникации</w:t>
            </w:r>
          </w:p>
          <w:p w:rsidR="00485E46" w:rsidRPr="00485E46" w:rsidRDefault="00485E46" w:rsidP="00485E46">
            <w:pPr>
              <w:rPr>
                <w:rFonts w:ascii="Calibri Light" w:hAnsi="Calibri Light" w:cs="Calibri Light"/>
                <w:b/>
              </w:rPr>
            </w:pPr>
          </w:p>
          <w:p w:rsidR="00485E46" w:rsidRPr="00485E46" w:rsidRDefault="00485E46" w:rsidP="00485E46">
            <w:pPr>
              <w:rPr>
                <w:rFonts w:ascii="Calibri Light" w:hAnsi="Calibri Light" w:cs="Calibri Light"/>
                <w:b/>
              </w:rPr>
            </w:pPr>
          </w:p>
          <w:p w:rsidR="00485E46" w:rsidRPr="00485E46" w:rsidRDefault="00485E46" w:rsidP="00485E46">
            <w:pPr>
              <w:rPr>
                <w:rFonts w:ascii="Calibri Light" w:hAnsi="Calibri Light" w:cs="Calibri Light"/>
                <w:b/>
              </w:rPr>
            </w:pPr>
          </w:p>
          <w:p w:rsidR="00485E46" w:rsidRPr="00485E46" w:rsidRDefault="00485E46" w:rsidP="00485E46">
            <w:pPr>
              <w:rPr>
                <w:rFonts w:ascii="Calibri Light" w:hAnsi="Calibri Light" w:cs="Calibri Light"/>
                <w:b/>
              </w:rPr>
            </w:pPr>
          </w:p>
          <w:p w:rsidR="00485E46" w:rsidRPr="00485E46" w:rsidRDefault="00485E46" w:rsidP="00485E46">
            <w:pPr>
              <w:rPr>
                <w:rFonts w:ascii="Calibri Light" w:hAnsi="Calibri Light" w:cs="Calibri Light"/>
                <w:b/>
              </w:rPr>
            </w:pPr>
          </w:p>
          <w:p w:rsidR="00485E46" w:rsidRPr="00485E46" w:rsidRDefault="00485E46" w:rsidP="00485E46">
            <w:pPr>
              <w:rPr>
                <w:rFonts w:ascii="Calibri Light" w:hAnsi="Calibri Light" w:cs="Calibri Light"/>
                <w:b/>
              </w:rPr>
            </w:pPr>
          </w:p>
          <w:p w:rsidR="00C87ECD" w:rsidRPr="00485E46" w:rsidRDefault="00C87ECD" w:rsidP="00485E46">
            <w:pPr>
              <w:jc w:val="right"/>
              <w:rPr>
                <w:rFonts w:ascii="Calibri Light" w:hAnsi="Calibri Light" w:cs="Calibri Light"/>
                <w:b/>
              </w:rPr>
            </w:pPr>
          </w:p>
        </w:tc>
        <w:tc>
          <w:tcPr>
            <w:tcW w:w="5387" w:type="dxa"/>
            <w:gridSpan w:val="6"/>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Противопожарные расстояния от резервуаров, метры</w:t>
            </w:r>
          </w:p>
        </w:tc>
        <w:tc>
          <w:tcPr>
            <w:tcW w:w="1559" w:type="dxa"/>
            <w:vMerge w:val="restart"/>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Противопожарные расстояния от испарительной или групповой баллонной установки, метры</w:t>
            </w:r>
          </w:p>
        </w:tc>
      </w:tr>
      <w:tr w:rsidR="00C87ECD" w:rsidRPr="00485E46" w:rsidTr="00485E46">
        <w:tc>
          <w:tcPr>
            <w:tcW w:w="3397" w:type="dxa"/>
            <w:vMerge/>
          </w:tcPr>
          <w:p w:rsidR="00C87ECD" w:rsidRPr="00485E46" w:rsidRDefault="00C87ECD" w:rsidP="00CD4E5B">
            <w:pPr>
              <w:spacing w:line="360" w:lineRule="auto"/>
              <w:jc w:val="both"/>
              <w:rPr>
                <w:rFonts w:ascii="Calibri Light" w:hAnsi="Calibri Light" w:cs="Calibri Light"/>
                <w:b/>
              </w:rPr>
            </w:pPr>
          </w:p>
        </w:tc>
        <w:tc>
          <w:tcPr>
            <w:tcW w:w="2552" w:type="dxa"/>
            <w:gridSpan w:val="3"/>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надземных</w:t>
            </w:r>
          </w:p>
        </w:tc>
        <w:tc>
          <w:tcPr>
            <w:tcW w:w="2835" w:type="dxa"/>
            <w:gridSpan w:val="3"/>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подземных</w:t>
            </w:r>
          </w:p>
        </w:tc>
        <w:tc>
          <w:tcPr>
            <w:tcW w:w="1559" w:type="dxa"/>
            <w:vMerge/>
          </w:tcPr>
          <w:p w:rsidR="00C87ECD" w:rsidRPr="00485E46" w:rsidRDefault="00C87ECD" w:rsidP="00CD4E5B">
            <w:pPr>
              <w:spacing w:line="360" w:lineRule="auto"/>
              <w:jc w:val="both"/>
              <w:rPr>
                <w:rFonts w:ascii="Calibri Light" w:hAnsi="Calibri Light" w:cs="Calibri Light"/>
                <w:b/>
              </w:rPr>
            </w:pPr>
          </w:p>
        </w:tc>
      </w:tr>
      <w:tr w:rsidR="00C87ECD" w:rsidRPr="00485E46" w:rsidTr="00485E46">
        <w:tc>
          <w:tcPr>
            <w:tcW w:w="3397" w:type="dxa"/>
            <w:vMerge/>
          </w:tcPr>
          <w:p w:rsidR="00C87ECD" w:rsidRPr="00485E46" w:rsidRDefault="00C87ECD" w:rsidP="00CD4E5B">
            <w:pPr>
              <w:spacing w:line="360" w:lineRule="auto"/>
              <w:jc w:val="both"/>
              <w:rPr>
                <w:rFonts w:ascii="Calibri Light" w:hAnsi="Calibri Light" w:cs="Calibri Light"/>
                <w:b/>
              </w:rPr>
            </w:pPr>
          </w:p>
        </w:tc>
        <w:tc>
          <w:tcPr>
            <w:tcW w:w="5387" w:type="dxa"/>
            <w:gridSpan w:val="6"/>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при общей вместимости резервуаров в установке, кубические метры</w:t>
            </w:r>
          </w:p>
        </w:tc>
        <w:tc>
          <w:tcPr>
            <w:tcW w:w="1559" w:type="dxa"/>
            <w:vMerge/>
          </w:tcPr>
          <w:p w:rsidR="00C87ECD" w:rsidRPr="00485E46" w:rsidRDefault="00C87ECD" w:rsidP="00CD4E5B">
            <w:pPr>
              <w:spacing w:line="360" w:lineRule="auto"/>
              <w:jc w:val="both"/>
              <w:rPr>
                <w:rFonts w:ascii="Calibri Light" w:hAnsi="Calibri Light" w:cs="Calibri Light"/>
                <w:b/>
              </w:rPr>
            </w:pPr>
          </w:p>
        </w:tc>
      </w:tr>
      <w:tr w:rsidR="00C87ECD" w:rsidRPr="00CD4E5B" w:rsidTr="00485E46">
        <w:tc>
          <w:tcPr>
            <w:tcW w:w="3397" w:type="dxa"/>
            <w:vMerge/>
          </w:tcPr>
          <w:p w:rsidR="00C87ECD" w:rsidRPr="00485E46" w:rsidRDefault="00C87ECD" w:rsidP="00CD4E5B">
            <w:pPr>
              <w:spacing w:line="360" w:lineRule="auto"/>
              <w:jc w:val="both"/>
              <w:rPr>
                <w:rFonts w:ascii="Calibri Light" w:hAnsi="Calibri Light" w:cs="Calibri Light"/>
                <w:b/>
              </w:rPr>
            </w:pPr>
          </w:p>
        </w:tc>
        <w:tc>
          <w:tcPr>
            <w:tcW w:w="709" w:type="dxa"/>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не более 5</w:t>
            </w:r>
          </w:p>
        </w:tc>
        <w:tc>
          <w:tcPr>
            <w:tcW w:w="851" w:type="dxa"/>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более 5, но не более 10</w:t>
            </w:r>
          </w:p>
        </w:tc>
        <w:tc>
          <w:tcPr>
            <w:tcW w:w="992" w:type="dxa"/>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более 10, но не более 20</w:t>
            </w:r>
          </w:p>
        </w:tc>
        <w:tc>
          <w:tcPr>
            <w:tcW w:w="850" w:type="dxa"/>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не более 10</w:t>
            </w:r>
          </w:p>
        </w:tc>
        <w:tc>
          <w:tcPr>
            <w:tcW w:w="993" w:type="dxa"/>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более 10, но не более 20</w:t>
            </w:r>
          </w:p>
        </w:tc>
        <w:tc>
          <w:tcPr>
            <w:tcW w:w="992" w:type="dxa"/>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более 20, но не более 50</w:t>
            </w:r>
          </w:p>
        </w:tc>
        <w:tc>
          <w:tcPr>
            <w:tcW w:w="1559" w:type="dxa"/>
            <w:vMerge/>
          </w:tcPr>
          <w:p w:rsidR="00C87ECD" w:rsidRPr="00CD4E5B" w:rsidRDefault="00C87ECD" w:rsidP="00CD4E5B">
            <w:pPr>
              <w:spacing w:line="360" w:lineRule="auto"/>
              <w:jc w:val="both"/>
              <w:rPr>
                <w:rFonts w:ascii="Calibri Light" w:hAnsi="Calibri Light" w:cs="Calibri Light"/>
              </w:rPr>
            </w:pP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Общественные здания и сооружения</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60+</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r>
      <w:tr w:rsidR="00C87ECD" w:rsidRPr="00CD4E5B" w:rsidTr="00485E46">
        <w:tc>
          <w:tcPr>
            <w:tcW w:w="10343" w:type="dxa"/>
            <w:gridSpan w:val="8"/>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Жилые здания</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Детские и спортивные площадки, гаражи (от ограды резервуарной установки)</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8</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12</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Канализация, теплотрасса (подземные)</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3,5</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Надземные сооружения и коммуникации (эстакады, теплотрассы), не относящиеся к резервуарной установке</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lastRenderedPageBreak/>
              <w:t>Водопровод и другие бесканальные коммуникации</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Колодцы подземных коммуникаций</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Железные дороги общей сети (до подошвы насыпи или бровки выемки со стороны резервуаров)</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40</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30</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20</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r>
      <w:tr w:rsidR="00C87ECD" w:rsidRPr="00CD4E5B" w:rsidTr="00485E46">
        <w:tc>
          <w:tcPr>
            <w:tcW w:w="339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Автомобильные дороги IV и V категорий (до края проезжей части) организаций</w:t>
            </w:r>
          </w:p>
        </w:tc>
        <w:tc>
          <w:tcPr>
            <w:tcW w:w="7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10</w:t>
            </w:r>
          </w:p>
        </w:tc>
        <w:tc>
          <w:tcPr>
            <w:tcW w:w="85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99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5</w:t>
            </w:r>
          </w:p>
        </w:tc>
      </w:tr>
    </w:tbl>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485E46" w:rsidRDefault="00485E46">
      <w:pPr>
        <w:rPr>
          <w:rFonts w:ascii="Calibri Light" w:hAnsi="Calibri Light" w:cs="Calibri Light"/>
        </w:rPr>
      </w:pPr>
      <w:bookmarkStart w:id="331" w:name="Par3087"/>
      <w:bookmarkStart w:id="332" w:name="_Toc8999760"/>
      <w:bookmarkEnd w:id="331"/>
      <w:r>
        <w:rPr>
          <w:rFonts w:ascii="Calibri Light" w:hAnsi="Calibri Light" w:cs="Calibri Light"/>
        </w:rPr>
        <w:br w:type="page"/>
      </w:r>
    </w:p>
    <w:p w:rsidR="00485E46" w:rsidRDefault="00485E46" w:rsidP="00485E46">
      <w:pPr>
        <w:pStyle w:val="1"/>
        <w:sectPr w:rsidR="00485E46" w:rsidSect="00E14C76">
          <w:headerReference w:type="default" r:id="rId8"/>
          <w:footerReference w:type="default" r:id="rId9"/>
          <w:pgSz w:w="11906" w:h="16838" w:code="9"/>
          <w:pgMar w:top="1418" w:right="567" w:bottom="1135" w:left="1133" w:header="284" w:footer="287" w:gutter="0"/>
          <w:cols w:space="720"/>
          <w:noEndnote/>
        </w:sectPr>
      </w:pPr>
    </w:p>
    <w:p w:rsidR="00C87ECD" w:rsidRPr="00CD4E5B" w:rsidRDefault="00C87ECD" w:rsidP="00485E46">
      <w:pPr>
        <w:pStyle w:val="1"/>
      </w:pPr>
      <w:bookmarkStart w:id="333" w:name="_Toc9007816"/>
      <w:r w:rsidRPr="00CD4E5B">
        <w:t>Таблица 20</w:t>
      </w:r>
      <w:bookmarkEnd w:id="332"/>
      <w:bookmarkEnd w:id="333"/>
    </w:p>
    <w:p w:rsidR="00C87ECD" w:rsidRPr="00CD4E5B" w:rsidRDefault="00C87ECD" w:rsidP="00485E46">
      <w:pPr>
        <w:pStyle w:val="2"/>
      </w:pPr>
      <w:bookmarkStart w:id="334" w:name="Par3089"/>
      <w:bookmarkStart w:id="335" w:name="_Toc9007817"/>
      <w:bookmarkEnd w:id="334"/>
      <w:r w:rsidRPr="00CD4E5B">
        <w:t>Противопожарные расст</w:t>
      </w:r>
      <w:r w:rsidR="00485E46">
        <w:t xml:space="preserve">ояния от резервуарных установок </w:t>
      </w:r>
      <w:r w:rsidRPr="00CD4E5B">
        <w:t>сжиженных углеводородных газов до объектов защиты</w:t>
      </w:r>
      <w:bookmarkEnd w:id="335"/>
    </w:p>
    <w:p w:rsidR="00C87ECD" w:rsidRPr="00CD4E5B" w:rsidRDefault="00C87ECD" w:rsidP="00CD4E5B">
      <w:pPr>
        <w:spacing w:line="360" w:lineRule="auto"/>
        <w:jc w:val="both"/>
        <w:rPr>
          <w:rFonts w:ascii="Calibri Light" w:hAnsi="Calibri Light" w:cs="Calibri Light"/>
        </w:rPr>
      </w:pPr>
    </w:p>
    <w:tbl>
      <w:tblPr>
        <w:tblStyle w:val="a3"/>
        <w:tblW w:w="14817" w:type="dxa"/>
        <w:tblLayout w:type="fixed"/>
        <w:tblLook w:val="0000" w:firstRow="0" w:lastRow="0" w:firstColumn="0" w:lastColumn="0" w:noHBand="0" w:noVBand="0"/>
      </w:tblPr>
      <w:tblGrid>
        <w:gridCol w:w="1918"/>
        <w:gridCol w:w="850"/>
        <w:gridCol w:w="859"/>
        <w:gridCol w:w="769"/>
        <w:gridCol w:w="924"/>
        <w:gridCol w:w="1276"/>
        <w:gridCol w:w="992"/>
        <w:gridCol w:w="992"/>
        <w:gridCol w:w="1134"/>
        <w:gridCol w:w="1418"/>
        <w:gridCol w:w="1559"/>
        <w:gridCol w:w="1134"/>
        <w:gridCol w:w="992"/>
      </w:tblGrid>
      <w:tr w:rsidR="00C87ECD" w:rsidRPr="00CD4E5B" w:rsidTr="00485E46">
        <w:tc>
          <w:tcPr>
            <w:tcW w:w="1918" w:type="dxa"/>
            <w:vMerge w:val="restart"/>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Здания, сооружения и коммуникации</w:t>
            </w:r>
          </w:p>
        </w:tc>
        <w:tc>
          <w:tcPr>
            <w:tcW w:w="9214" w:type="dxa"/>
            <w:gridSpan w:val="9"/>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Противопожарные расстояния от резервуаров сжиженных углеводородных газов, метры</w:t>
            </w:r>
          </w:p>
        </w:tc>
        <w:tc>
          <w:tcPr>
            <w:tcW w:w="1559" w:type="dxa"/>
            <w:vMerge w:val="restart"/>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Противопожарные расстояния от помещений, установок, где используется сжиженный углеводородный газ, метры</w:t>
            </w:r>
          </w:p>
        </w:tc>
        <w:tc>
          <w:tcPr>
            <w:tcW w:w="2126" w:type="dxa"/>
            <w:gridSpan w:val="2"/>
            <w:vMerge w:val="restart"/>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Противопожарные расстояния от склада наполненных баллонов общей вместимостью, метры</w:t>
            </w:r>
          </w:p>
        </w:tc>
      </w:tr>
      <w:tr w:rsidR="00485E46" w:rsidRPr="00CD4E5B" w:rsidTr="00485E46">
        <w:trPr>
          <w:trHeight w:val="368"/>
        </w:trPr>
        <w:tc>
          <w:tcPr>
            <w:tcW w:w="1918" w:type="dxa"/>
            <w:vMerge/>
          </w:tcPr>
          <w:p w:rsidR="00C87ECD" w:rsidRPr="00485E46" w:rsidRDefault="00C87ECD" w:rsidP="00485E46">
            <w:pPr>
              <w:jc w:val="center"/>
              <w:rPr>
                <w:rFonts w:ascii="Calibri Light" w:hAnsi="Calibri Light" w:cs="Calibri Light"/>
                <w:b/>
              </w:rPr>
            </w:pPr>
          </w:p>
        </w:tc>
        <w:tc>
          <w:tcPr>
            <w:tcW w:w="4678" w:type="dxa"/>
            <w:gridSpan w:val="5"/>
          </w:tcPr>
          <w:p w:rsidR="00C87ECD" w:rsidRPr="00485E46" w:rsidRDefault="00C87ECD" w:rsidP="00485E46">
            <w:pPr>
              <w:tabs>
                <w:tab w:val="center" w:pos="1993"/>
              </w:tabs>
              <w:jc w:val="center"/>
              <w:rPr>
                <w:rFonts w:ascii="Calibri Light" w:hAnsi="Calibri Light" w:cs="Calibri Light"/>
                <w:b/>
              </w:rPr>
            </w:pPr>
            <w:r w:rsidRPr="00485E46">
              <w:rPr>
                <w:rFonts w:ascii="Calibri Light" w:hAnsi="Calibri Light" w:cs="Calibri Light"/>
                <w:b/>
              </w:rPr>
              <w:t>надземных</w:t>
            </w:r>
          </w:p>
        </w:tc>
        <w:tc>
          <w:tcPr>
            <w:tcW w:w="4536" w:type="dxa"/>
            <w:gridSpan w:val="4"/>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подземных</w:t>
            </w:r>
          </w:p>
        </w:tc>
        <w:tc>
          <w:tcPr>
            <w:tcW w:w="1559" w:type="dxa"/>
            <w:vMerge/>
          </w:tcPr>
          <w:p w:rsidR="00C87ECD" w:rsidRPr="00485E46" w:rsidRDefault="00C87ECD" w:rsidP="00485E46">
            <w:pPr>
              <w:jc w:val="center"/>
              <w:rPr>
                <w:rFonts w:ascii="Calibri Light" w:hAnsi="Calibri Light" w:cs="Calibri Light"/>
                <w:b/>
              </w:rPr>
            </w:pPr>
          </w:p>
        </w:tc>
        <w:tc>
          <w:tcPr>
            <w:tcW w:w="2126" w:type="dxa"/>
            <w:gridSpan w:val="2"/>
            <w:vMerge/>
          </w:tcPr>
          <w:p w:rsidR="00C87ECD" w:rsidRPr="00485E46" w:rsidRDefault="00C87ECD" w:rsidP="00485E46">
            <w:pPr>
              <w:jc w:val="center"/>
              <w:rPr>
                <w:rFonts w:ascii="Calibri Light" w:hAnsi="Calibri Light" w:cs="Calibri Light"/>
                <w:b/>
              </w:rPr>
            </w:pPr>
          </w:p>
        </w:tc>
      </w:tr>
      <w:tr w:rsidR="00C87ECD" w:rsidRPr="00CD4E5B" w:rsidTr="00485E46">
        <w:tc>
          <w:tcPr>
            <w:tcW w:w="1918" w:type="dxa"/>
            <w:vMerge/>
          </w:tcPr>
          <w:p w:rsidR="00C87ECD" w:rsidRPr="00485E46" w:rsidRDefault="00C87ECD" w:rsidP="00485E46">
            <w:pPr>
              <w:jc w:val="center"/>
              <w:rPr>
                <w:rFonts w:ascii="Calibri Light" w:hAnsi="Calibri Light" w:cs="Calibri Light"/>
                <w:b/>
              </w:rPr>
            </w:pPr>
          </w:p>
        </w:tc>
        <w:tc>
          <w:tcPr>
            <w:tcW w:w="9214" w:type="dxa"/>
            <w:gridSpan w:val="9"/>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при общей вместимости одного резервуара, кубические метры</w:t>
            </w:r>
          </w:p>
        </w:tc>
        <w:tc>
          <w:tcPr>
            <w:tcW w:w="1559" w:type="dxa"/>
            <w:vMerge/>
          </w:tcPr>
          <w:p w:rsidR="00C87ECD" w:rsidRPr="00485E46" w:rsidRDefault="00C87ECD" w:rsidP="00485E46">
            <w:pPr>
              <w:jc w:val="center"/>
              <w:rPr>
                <w:rFonts w:ascii="Calibri Light" w:hAnsi="Calibri Light" w:cs="Calibri Light"/>
                <w:b/>
              </w:rPr>
            </w:pPr>
          </w:p>
        </w:tc>
        <w:tc>
          <w:tcPr>
            <w:tcW w:w="2126" w:type="dxa"/>
            <w:gridSpan w:val="2"/>
            <w:vMerge/>
          </w:tcPr>
          <w:p w:rsidR="00C87ECD" w:rsidRPr="00485E46" w:rsidRDefault="00C87ECD" w:rsidP="00485E46">
            <w:pPr>
              <w:jc w:val="center"/>
              <w:rPr>
                <w:rFonts w:ascii="Calibri Light" w:hAnsi="Calibri Light" w:cs="Calibri Light"/>
                <w:b/>
              </w:rPr>
            </w:pPr>
          </w:p>
        </w:tc>
      </w:tr>
      <w:tr w:rsidR="00485E46" w:rsidRPr="00CD4E5B" w:rsidTr="00485E46">
        <w:tc>
          <w:tcPr>
            <w:tcW w:w="1918" w:type="dxa"/>
            <w:vMerge/>
          </w:tcPr>
          <w:p w:rsidR="00C87ECD" w:rsidRPr="00485E46" w:rsidRDefault="00C87ECD" w:rsidP="00485E46">
            <w:pPr>
              <w:jc w:val="center"/>
              <w:rPr>
                <w:rFonts w:ascii="Calibri Light" w:hAnsi="Calibri Light" w:cs="Calibri Light"/>
                <w:b/>
              </w:rPr>
            </w:pPr>
          </w:p>
        </w:tc>
        <w:tc>
          <w:tcPr>
            <w:tcW w:w="850"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20, но не более 50</w:t>
            </w:r>
          </w:p>
        </w:tc>
        <w:tc>
          <w:tcPr>
            <w:tcW w:w="859"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50, но не более 200</w:t>
            </w:r>
          </w:p>
        </w:tc>
        <w:tc>
          <w:tcPr>
            <w:tcW w:w="769"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50, но не более 500</w:t>
            </w:r>
          </w:p>
        </w:tc>
        <w:tc>
          <w:tcPr>
            <w:tcW w:w="2200" w:type="dxa"/>
            <w:gridSpan w:val="2"/>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200, но не более 8000</w:t>
            </w:r>
          </w:p>
        </w:tc>
        <w:tc>
          <w:tcPr>
            <w:tcW w:w="992"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50, но не более 200</w:t>
            </w:r>
          </w:p>
        </w:tc>
        <w:tc>
          <w:tcPr>
            <w:tcW w:w="992"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50, но не более 500</w:t>
            </w:r>
          </w:p>
        </w:tc>
        <w:tc>
          <w:tcPr>
            <w:tcW w:w="2552" w:type="dxa"/>
            <w:gridSpan w:val="2"/>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200, но не более 8000</w:t>
            </w:r>
          </w:p>
        </w:tc>
        <w:tc>
          <w:tcPr>
            <w:tcW w:w="1559" w:type="dxa"/>
            <w:vMerge/>
          </w:tcPr>
          <w:p w:rsidR="00C87ECD" w:rsidRPr="00485E46" w:rsidRDefault="00C87ECD" w:rsidP="00485E46">
            <w:pPr>
              <w:jc w:val="center"/>
              <w:rPr>
                <w:rFonts w:ascii="Calibri Light" w:hAnsi="Calibri Light" w:cs="Calibri Light"/>
                <w:b/>
              </w:rPr>
            </w:pPr>
          </w:p>
        </w:tc>
        <w:tc>
          <w:tcPr>
            <w:tcW w:w="2126" w:type="dxa"/>
            <w:gridSpan w:val="2"/>
            <w:vMerge/>
          </w:tcPr>
          <w:p w:rsidR="00C87ECD" w:rsidRPr="00485E46" w:rsidRDefault="00C87ECD" w:rsidP="00485E46">
            <w:pPr>
              <w:jc w:val="center"/>
              <w:rPr>
                <w:rFonts w:ascii="Calibri Light" w:hAnsi="Calibri Light" w:cs="Calibri Light"/>
                <w:b/>
              </w:rPr>
            </w:pPr>
          </w:p>
        </w:tc>
      </w:tr>
      <w:tr w:rsidR="00C87ECD" w:rsidRPr="00CD4E5B" w:rsidTr="00485E46">
        <w:tc>
          <w:tcPr>
            <w:tcW w:w="1918" w:type="dxa"/>
            <w:vMerge/>
          </w:tcPr>
          <w:p w:rsidR="00C87ECD" w:rsidRPr="00485E46" w:rsidRDefault="00C87ECD" w:rsidP="00485E46">
            <w:pPr>
              <w:jc w:val="center"/>
              <w:rPr>
                <w:rFonts w:ascii="Calibri Light" w:hAnsi="Calibri Light" w:cs="Calibri Light"/>
                <w:b/>
              </w:rPr>
            </w:pPr>
          </w:p>
        </w:tc>
        <w:tc>
          <w:tcPr>
            <w:tcW w:w="9214" w:type="dxa"/>
            <w:gridSpan w:val="9"/>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Максимальная вместимость одного резервуара, кубические метры</w:t>
            </w:r>
          </w:p>
        </w:tc>
        <w:tc>
          <w:tcPr>
            <w:tcW w:w="1559" w:type="dxa"/>
            <w:vMerge/>
          </w:tcPr>
          <w:p w:rsidR="00C87ECD" w:rsidRPr="00485E46" w:rsidRDefault="00C87ECD" w:rsidP="00485E46">
            <w:pPr>
              <w:jc w:val="center"/>
              <w:rPr>
                <w:rFonts w:ascii="Calibri Light" w:hAnsi="Calibri Light" w:cs="Calibri Light"/>
                <w:b/>
              </w:rPr>
            </w:pPr>
          </w:p>
        </w:tc>
        <w:tc>
          <w:tcPr>
            <w:tcW w:w="2126" w:type="dxa"/>
            <w:gridSpan w:val="2"/>
            <w:vMerge/>
          </w:tcPr>
          <w:p w:rsidR="00C87ECD" w:rsidRPr="00485E46" w:rsidRDefault="00C87ECD" w:rsidP="00485E46">
            <w:pPr>
              <w:jc w:val="center"/>
              <w:rPr>
                <w:rFonts w:ascii="Calibri Light" w:hAnsi="Calibri Light" w:cs="Calibri Light"/>
                <w:b/>
              </w:rPr>
            </w:pPr>
          </w:p>
        </w:tc>
      </w:tr>
      <w:tr w:rsidR="00485E46" w:rsidRPr="00CD4E5B" w:rsidTr="00485E46">
        <w:tc>
          <w:tcPr>
            <w:tcW w:w="1918" w:type="dxa"/>
            <w:vMerge/>
          </w:tcPr>
          <w:p w:rsidR="00C87ECD" w:rsidRPr="00485E46" w:rsidRDefault="00C87ECD" w:rsidP="00485E46">
            <w:pPr>
              <w:jc w:val="center"/>
              <w:rPr>
                <w:rFonts w:ascii="Calibri Light" w:hAnsi="Calibri Light" w:cs="Calibri Light"/>
                <w:b/>
              </w:rPr>
            </w:pPr>
          </w:p>
        </w:tc>
        <w:tc>
          <w:tcPr>
            <w:tcW w:w="850"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не более 25</w:t>
            </w:r>
          </w:p>
        </w:tc>
        <w:tc>
          <w:tcPr>
            <w:tcW w:w="859"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25</w:t>
            </w:r>
          </w:p>
        </w:tc>
        <w:tc>
          <w:tcPr>
            <w:tcW w:w="769"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50</w:t>
            </w:r>
          </w:p>
        </w:tc>
        <w:tc>
          <w:tcPr>
            <w:tcW w:w="924"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100</w:t>
            </w:r>
          </w:p>
        </w:tc>
        <w:tc>
          <w:tcPr>
            <w:tcW w:w="1276"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100, но не более 600</w:t>
            </w:r>
          </w:p>
        </w:tc>
        <w:tc>
          <w:tcPr>
            <w:tcW w:w="992"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25</w:t>
            </w:r>
          </w:p>
        </w:tc>
        <w:tc>
          <w:tcPr>
            <w:tcW w:w="992"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50</w:t>
            </w:r>
          </w:p>
        </w:tc>
        <w:tc>
          <w:tcPr>
            <w:tcW w:w="1134"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100</w:t>
            </w:r>
          </w:p>
        </w:tc>
        <w:tc>
          <w:tcPr>
            <w:tcW w:w="1418"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100, но не более 600</w:t>
            </w:r>
          </w:p>
        </w:tc>
        <w:tc>
          <w:tcPr>
            <w:tcW w:w="1559" w:type="dxa"/>
          </w:tcPr>
          <w:p w:rsidR="00C87ECD" w:rsidRPr="00485E46" w:rsidRDefault="00C87ECD" w:rsidP="00485E46">
            <w:pPr>
              <w:jc w:val="center"/>
              <w:rPr>
                <w:rFonts w:ascii="Calibri Light" w:hAnsi="Calibri Light" w:cs="Calibri Light"/>
                <w:b/>
              </w:rPr>
            </w:pPr>
          </w:p>
        </w:tc>
        <w:tc>
          <w:tcPr>
            <w:tcW w:w="1134"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не более 20</w:t>
            </w:r>
          </w:p>
        </w:tc>
        <w:tc>
          <w:tcPr>
            <w:tcW w:w="992" w:type="dxa"/>
          </w:tcPr>
          <w:p w:rsidR="00C87ECD" w:rsidRPr="00485E46" w:rsidRDefault="00C87ECD" w:rsidP="00485E46">
            <w:pPr>
              <w:jc w:val="center"/>
              <w:rPr>
                <w:rFonts w:ascii="Calibri Light" w:hAnsi="Calibri Light" w:cs="Calibri Light"/>
                <w:b/>
              </w:rPr>
            </w:pPr>
            <w:r w:rsidRPr="00485E46">
              <w:rPr>
                <w:rFonts w:ascii="Calibri Light" w:hAnsi="Calibri Light" w:cs="Calibri Light"/>
                <w:b/>
              </w:rPr>
              <w:t>более 20</w:t>
            </w:r>
          </w:p>
        </w:tc>
      </w:tr>
      <w:tr w:rsidR="00485E46" w:rsidRPr="00CD4E5B" w:rsidTr="00485E46">
        <w:tc>
          <w:tcPr>
            <w:tcW w:w="1918"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Жилые, общественные здания</w:t>
            </w:r>
          </w:p>
        </w:tc>
        <w:tc>
          <w:tcPr>
            <w:tcW w:w="850"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70</w:t>
            </w:r>
          </w:p>
        </w:tc>
        <w:tc>
          <w:tcPr>
            <w:tcW w:w="8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80</w:t>
            </w:r>
          </w:p>
        </w:tc>
        <w:tc>
          <w:tcPr>
            <w:tcW w:w="76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150</w:t>
            </w:r>
          </w:p>
        </w:tc>
        <w:tc>
          <w:tcPr>
            <w:tcW w:w="92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200</w:t>
            </w:r>
          </w:p>
        </w:tc>
        <w:tc>
          <w:tcPr>
            <w:tcW w:w="1276"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75</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100</w:t>
            </w:r>
          </w:p>
        </w:tc>
        <w:tc>
          <w:tcPr>
            <w:tcW w:w="141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150</w:t>
            </w:r>
          </w:p>
        </w:tc>
        <w:tc>
          <w:tcPr>
            <w:tcW w:w="15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100</w:t>
            </w:r>
          </w:p>
        </w:tc>
      </w:tr>
      <w:tr w:rsidR="00485E46" w:rsidRPr="00CD4E5B" w:rsidTr="00485E46">
        <w:tc>
          <w:tcPr>
            <w:tcW w:w="1918"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Административные, бытовые, производственные здания, здания </w:t>
            </w:r>
            <w:r w:rsidRPr="00CD4E5B">
              <w:rPr>
                <w:rFonts w:ascii="Calibri Light" w:hAnsi="Calibri Light" w:cs="Calibri Light"/>
              </w:rPr>
              <w:lastRenderedPageBreak/>
              <w:t>котельных, гаражей и открытых стоянок</w:t>
            </w:r>
          </w:p>
        </w:tc>
        <w:tc>
          <w:tcPr>
            <w:tcW w:w="850"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lastRenderedPageBreak/>
              <w:t>70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8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80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76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(110)+</w:t>
            </w:r>
          </w:p>
        </w:tc>
        <w:tc>
          <w:tcPr>
            <w:tcW w:w="92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200</w:t>
            </w:r>
          </w:p>
        </w:tc>
        <w:tc>
          <w:tcPr>
            <w:tcW w:w="1276"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(25)</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75</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(55)+</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100</w:t>
            </w:r>
          </w:p>
        </w:tc>
        <w:tc>
          <w:tcPr>
            <w:tcW w:w="141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150</w:t>
            </w:r>
          </w:p>
        </w:tc>
        <w:tc>
          <w:tcPr>
            <w:tcW w:w="15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100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r>
      <w:tr w:rsidR="00485E46" w:rsidRPr="00CD4E5B" w:rsidTr="00485E46">
        <w:tc>
          <w:tcPr>
            <w:tcW w:w="1918"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Надземные сооружения и коммуникации (эстакады, теплотрассы), подсобные постройки жилых зданий</w:t>
            </w:r>
          </w:p>
        </w:tc>
        <w:tc>
          <w:tcPr>
            <w:tcW w:w="850"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8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tc>
        <w:tc>
          <w:tcPr>
            <w:tcW w:w="76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92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1276"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25</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25 (15)</w:t>
            </w:r>
          </w:p>
        </w:tc>
        <w:tc>
          <w:tcPr>
            <w:tcW w:w="141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25</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15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tc>
      </w:tr>
      <w:tr w:rsidR="00485E46" w:rsidRPr="00CD4E5B" w:rsidTr="00485E46">
        <w:tc>
          <w:tcPr>
            <w:tcW w:w="1918"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Железные дороги общей сети (от подошвы насыпи), автомобильные дороги I - III категорий</w:t>
            </w:r>
          </w:p>
        </w:tc>
        <w:tc>
          <w:tcPr>
            <w:tcW w:w="850"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8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75</w:t>
            </w:r>
          </w:p>
        </w:tc>
        <w:tc>
          <w:tcPr>
            <w:tcW w:w="76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100-</w:t>
            </w:r>
          </w:p>
        </w:tc>
        <w:tc>
          <w:tcPr>
            <w:tcW w:w="92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100</w:t>
            </w:r>
          </w:p>
        </w:tc>
        <w:tc>
          <w:tcPr>
            <w:tcW w:w="1276"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100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75-</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75</w:t>
            </w:r>
          </w:p>
        </w:tc>
        <w:tc>
          <w:tcPr>
            <w:tcW w:w="141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75</w:t>
            </w:r>
          </w:p>
        </w:tc>
        <w:tc>
          <w:tcPr>
            <w:tcW w:w="15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50</w:t>
            </w:r>
          </w:p>
        </w:tc>
      </w:tr>
      <w:tr w:rsidR="00485E46" w:rsidRPr="00CD4E5B" w:rsidTr="00485E46">
        <w:tc>
          <w:tcPr>
            <w:tcW w:w="1918"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 xml:space="preserve">Подъездные пути железных </w:t>
            </w:r>
            <w:r w:rsidRPr="00CD4E5B">
              <w:rPr>
                <w:rFonts w:ascii="Calibri Light" w:hAnsi="Calibri Light" w:cs="Calibri Light"/>
              </w:rPr>
              <w:lastRenderedPageBreak/>
              <w:t>дорог, дорог организаций, трамвайные пути, автомобильные дороги IV и V категорий</w:t>
            </w:r>
          </w:p>
        </w:tc>
        <w:tc>
          <w:tcPr>
            <w:tcW w:w="850"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lastRenderedPageBreak/>
              <w:t>30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tc>
        <w:tc>
          <w:tcPr>
            <w:tcW w:w="8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tc>
        <w:tc>
          <w:tcPr>
            <w:tcW w:w="76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92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1276"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40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25-</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25</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141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25</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(15)</w:t>
            </w:r>
          </w:p>
        </w:tc>
        <w:tc>
          <w:tcPr>
            <w:tcW w:w="1559"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30</w:t>
            </w:r>
          </w:p>
        </w:tc>
        <w:tc>
          <w:tcPr>
            <w:tcW w:w="1134"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tc>
        <w:tc>
          <w:tcPr>
            <w:tcW w:w="992"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(20)</w:t>
            </w:r>
          </w:p>
        </w:tc>
      </w:tr>
    </w:tbl>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C87ECD" w:rsidRPr="00CD4E5B" w:rsidRDefault="00C87ECD" w:rsidP="00CD4E5B">
      <w:pPr>
        <w:spacing w:line="360" w:lineRule="auto"/>
        <w:jc w:val="both"/>
        <w:rPr>
          <w:rFonts w:ascii="Calibri Light" w:hAnsi="Calibri Light" w:cs="Calibri Light"/>
        </w:rPr>
      </w:pPr>
    </w:p>
    <w:p w:rsidR="00485E46" w:rsidRDefault="00485E46">
      <w:pPr>
        <w:rPr>
          <w:rFonts w:ascii="Calibri Light" w:hAnsi="Calibri Light" w:cs="Calibri Light"/>
        </w:rPr>
        <w:sectPr w:rsidR="00485E46" w:rsidSect="00485E46">
          <w:pgSz w:w="16838" w:h="11906" w:orient="landscape" w:code="9"/>
          <w:pgMar w:top="1134" w:right="992" w:bottom="567" w:left="1134" w:header="284" w:footer="289" w:gutter="0"/>
          <w:cols w:space="720"/>
          <w:noEndnote/>
        </w:sectPr>
      </w:pPr>
      <w:bookmarkStart w:id="336" w:name="_Toc8999761"/>
    </w:p>
    <w:p w:rsidR="00C87ECD" w:rsidRPr="00CD4E5B" w:rsidRDefault="00C87ECD" w:rsidP="00485E46">
      <w:pPr>
        <w:pStyle w:val="1"/>
      </w:pPr>
      <w:bookmarkStart w:id="337" w:name="_Toc9007818"/>
      <w:r w:rsidRPr="00CD4E5B">
        <w:lastRenderedPageBreak/>
        <w:t>Таблица 21</w:t>
      </w:r>
      <w:bookmarkEnd w:id="336"/>
      <w:bookmarkEnd w:id="337"/>
    </w:p>
    <w:p w:rsidR="00C87ECD" w:rsidRPr="00CD4E5B" w:rsidRDefault="00C87ECD" w:rsidP="00485E46">
      <w:pPr>
        <w:pStyle w:val="2"/>
      </w:pPr>
      <w:bookmarkStart w:id="338" w:name="Par3220"/>
      <w:bookmarkStart w:id="339" w:name="_Toc9007819"/>
      <w:bookmarkEnd w:id="338"/>
      <w:r w:rsidRPr="00CD4E5B">
        <w:t>Соответствие степени огнест</w:t>
      </w:r>
      <w:r w:rsidR="00485E46">
        <w:t xml:space="preserve">ойкости и предела огнестойкости </w:t>
      </w:r>
      <w:r w:rsidRPr="00CD4E5B">
        <w:t>строительных</w:t>
      </w:r>
      <w:r w:rsidR="00485E46">
        <w:t xml:space="preserve"> конструкций зданий, сооружений </w:t>
      </w:r>
      <w:r w:rsidRPr="00CD4E5B">
        <w:t>и пожарных отсеков</w:t>
      </w:r>
      <w:bookmarkEnd w:id="339"/>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tbl>
      <w:tblPr>
        <w:tblStyle w:val="a3"/>
        <w:tblW w:w="10139" w:type="dxa"/>
        <w:tblLayout w:type="fixed"/>
        <w:tblLook w:val="0000" w:firstRow="0" w:lastRow="0" w:firstColumn="0" w:lastColumn="0" w:noHBand="0" w:noVBand="0"/>
      </w:tblPr>
      <w:tblGrid>
        <w:gridCol w:w="1209"/>
        <w:gridCol w:w="1276"/>
        <w:gridCol w:w="851"/>
        <w:gridCol w:w="1169"/>
        <w:gridCol w:w="1382"/>
        <w:gridCol w:w="1276"/>
        <w:gridCol w:w="1559"/>
        <w:gridCol w:w="1417"/>
      </w:tblGrid>
      <w:tr w:rsidR="00C87ECD" w:rsidRPr="00CD4E5B" w:rsidTr="00485E46">
        <w:tc>
          <w:tcPr>
            <w:tcW w:w="1209" w:type="dxa"/>
            <w:vMerge w:val="restart"/>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Степень огнестойкости зданий, сооружений и пожарных отсеков</w:t>
            </w:r>
          </w:p>
        </w:tc>
        <w:tc>
          <w:tcPr>
            <w:tcW w:w="8930" w:type="dxa"/>
            <w:gridSpan w:val="7"/>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Предел огнестойкости строительных конструкций</w:t>
            </w:r>
          </w:p>
        </w:tc>
      </w:tr>
      <w:tr w:rsidR="00C87ECD" w:rsidRPr="00CD4E5B" w:rsidTr="00485E46">
        <w:tc>
          <w:tcPr>
            <w:tcW w:w="1209" w:type="dxa"/>
            <w:vMerge/>
          </w:tcPr>
          <w:p w:rsidR="00C87ECD" w:rsidRPr="00485E46" w:rsidRDefault="00C87ECD" w:rsidP="00485E46">
            <w:pPr>
              <w:spacing w:line="360" w:lineRule="auto"/>
              <w:jc w:val="center"/>
              <w:rPr>
                <w:rFonts w:ascii="Calibri Light" w:hAnsi="Calibri Light" w:cs="Calibri Light"/>
                <w:b/>
              </w:rPr>
            </w:pPr>
          </w:p>
        </w:tc>
        <w:tc>
          <w:tcPr>
            <w:tcW w:w="1276" w:type="dxa"/>
            <w:vMerge w:val="restart"/>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Несущие стены, колонны и другие несущие элементы</w:t>
            </w:r>
          </w:p>
        </w:tc>
        <w:tc>
          <w:tcPr>
            <w:tcW w:w="851" w:type="dxa"/>
            <w:vMerge w:val="restart"/>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Наружные ненесущие стены</w:t>
            </w:r>
          </w:p>
        </w:tc>
        <w:tc>
          <w:tcPr>
            <w:tcW w:w="1169" w:type="dxa"/>
            <w:vMerge w:val="restart"/>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Перекрытия междуэтажные (в том числе чердачные и над подвалами)</w:t>
            </w:r>
          </w:p>
        </w:tc>
        <w:tc>
          <w:tcPr>
            <w:tcW w:w="2658" w:type="dxa"/>
            <w:gridSpan w:val="2"/>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Строительные конструкции бесчердачных покрытий</w:t>
            </w:r>
          </w:p>
        </w:tc>
        <w:tc>
          <w:tcPr>
            <w:tcW w:w="2976" w:type="dxa"/>
            <w:gridSpan w:val="2"/>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Строительные конструкции лестничных клеток</w:t>
            </w:r>
          </w:p>
        </w:tc>
      </w:tr>
      <w:tr w:rsidR="00C87ECD" w:rsidRPr="00CD4E5B" w:rsidTr="00485E46">
        <w:tc>
          <w:tcPr>
            <w:tcW w:w="1209" w:type="dxa"/>
            <w:vMerge/>
          </w:tcPr>
          <w:p w:rsidR="00C87ECD" w:rsidRPr="00485E46" w:rsidRDefault="00C87ECD" w:rsidP="00485E46">
            <w:pPr>
              <w:spacing w:line="360" w:lineRule="auto"/>
              <w:jc w:val="center"/>
              <w:rPr>
                <w:rFonts w:ascii="Calibri Light" w:hAnsi="Calibri Light" w:cs="Calibri Light"/>
                <w:b/>
              </w:rPr>
            </w:pPr>
          </w:p>
        </w:tc>
        <w:tc>
          <w:tcPr>
            <w:tcW w:w="1276" w:type="dxa"/>
            <w:vMerge/>
          </w:tcPr>
          <w:p w:rsidR="00C87ECD" w:rsidRPr="00485E46" w:rsidRDefault="00C87ECD" w:rsidP="00485E46">
            <w:pPr>
              <w:spacing w:line="360" w:lineRule="auto"/>
              <w:jc w:val="center"/>
              <w:rPr>
                <w:rFonts w:ascii="Calibri Light" w:hAnsi="Calibri Light" w:cs="Calibri Light"/>
                <w:b/>
              </w:rPr>
            </w:pPr>
          </w:p>
        </w:tc>
        <w:tc>
          <w:tcPr>
            <w:tcW w:w="851" w:type="dxa"/>
            <w:vMerge/>
          </w:tcPr>
          <w:p w:rsidR="00C87ECD" w:rsidRPr="00485E46" w:rsidRDefault="00C87ECD" w:rsidP="00485E46">
            <w:pPr>
              <w:spacing w:line="360" w:lineRule="auto"/>
              <w:jc w:val="center"/>
              <w:rPr>
                <w:rFonts w:ascii="Calibri Light" w:hAnsi="Calibri Light" w:cs="Calibri Light"/>
                <w:b/>
              </w:rPr>
            </w:pPr>
          </w:p>
        </w:tc>
        <w:tc>
          <w:tcPr>
            <w:tcW w:w="1169" w:type="dxa"/>
            <w:vMerge/>
          </w:tcPr>
          <w:p w:rsidR="00C87ECD" w:rsidRPr="00485E46" w:rsidRDefault="00C87ECD" w:rsidP="00485E46">
            <w:pPr>
              <w:spacing w:line="360" w:lineRule="auto"/>
              <w:jc w:val="center"/>
              <w:rPr>
                <w:rFonts w:ascii="Calibri Light" w:hAnsi="Calibri Light" w:cs="Calibri Light"/>
                <w:b/>
              </w:rPr>
            </w:pPr>
          </w:p>
        </w:tc>
        <w:tc>
          <w:tcPr>
            <w:tcW w:w="1382"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настилы (в том числе с утеплителем)</w:t>
            </w:r>
          </w:p>
        </w:tc>
        <w:tc>
          <w:tcPr>
            <w:tcW w:w="1276"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фермы, балки, прогоны</w:t>
            </w:r>
          </w:p>
        </w:tc>
        <w:tc>
          <w:tcPr>
            <w:tcW w:w="1559"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внутренние стены</w:t>
            </w:r>
          </w:p>
        </w:tc>
        <w:tc>
          <w:tcPr>
            <w:tcW w:w="1417"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марши и площадки лестниц</w:t>
            </w:r>
          </w:p>
        </w:tc>
      </w:tr>
      <w:tr w:rsidR="00C87ECD" w:rsidRPr="00CD4E5B" w:rsidTr="00485E46">
        <w:tc>
          <w:tcPr>
            <w:tcW w:w="12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120</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 30</w:t>
            </w:r>
          </w:p>
        </w:tc>
        <w:tc>
          <w:tcPr>
            <w:tcW w:w="116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60</w:t>
            </w:r>
          </w:p>
        </w:tc>
        <w:tc>
          <w:tcPr>
            <w:tcW w:w="138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 30</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30</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120</w:t>
            </w:r>
          </w:p>
        </w:tc>
        <w:tc>
          <w:tcPr>
            <w:tcW w:w="141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60</w:t>
            </w:r>
          </w:p>
        </w:tc>
      </w:tr>
      <w:tr w:rsidR="00C87ECD" w:rsidRPr="00CD4E5B" w:rsidTr="00485E46">
        <w:tc>
          <w:tcPr>
            <w:tcW w:w="12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90</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 15</w:t>
            </w:r>
          </w:p>
        </w:tc>
        <w:tc>
          <w:tcPr>
            <w:tcW w:w="116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45</w:t>
            </w:r>
          </w:p>
        </w:tc>
        <w:tc>
          <w:tcPr>
            <w:tcW w:w="138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 15</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15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90</w:t>
            </w:r>
          </w:p>
        </w:tc>
        <w:tc>
          <w:tcPr>
            <w:tcW w:w="141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60</w:t>
            </w:r>
          </w:p>
        </w:tc>
      </w:tr>
      <w:tr w:rsidR="00C87ECD" w:rsidRPr="00CD4E5B" w:rsidTr="00485E46">
        <w:tc>
          <w:tcPr>
            <w:tcW w:w="12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III</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45</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 15</w:t>
            </w:r>
          </w:p>
        </w:tc>
        <w:tc>
          <w:tcPr>
            <w:tcW w:w="116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45</w:t>
            </w:r>
          </w:p>
        </w:tc>
        <w:tc>
          <w:tcPr>
            <w:tcW w:w="138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 15</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15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60</w:t>
            </w:r>
          </w:p>
        </w:tc>
        <w:tc>
          <w:tcPr>
            <w:tcW w:w="141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45</w:t>
            </w:r>
          </w:p>
        </w:tc>
      </w:tr>
      <w:tr w:rsidR="00C87ECD" w:rsidRPr="00CD4E5B" w:rsidTr="00485E46">
        <w:tc>
          <w:tcPr>
            <w:tcW w:w="12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IV</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15</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 15</w:t>
            </w:r>
          </w:p>
        </w:tc>
        <w:tc>
          <w:tcPr>
            <w:tcW w:w="116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15</w:t>
            </w:r>
          </w:p>
        </w:tc>
        <w:tc>
          <w:tcPr>
            <w:tcW w:w="138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 15</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15</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45</w:t>
            </w:r>
          </w:p>
        </w:tc>
        <w:tc>
          <w:tcPr>
            <w:tcW w:w="141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 15</w:t>
            </w:r>
          </w:p>
        </w:tc>
      </w:tr>
      <w:tr w:rsidR="00C87ECD" w:rsidRPr="00CD4E5B" w:rsidTr="00485E46">
        <w:tc>
          <w:tcPr>
            <w:tcW w:w="120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V</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нормируется</w:t>
            </w:r>
          </w:p>
        </w:tc>
        <w:tc>
          <w:tcPr>
            <w:tcW w:w="8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нормируется</w:t>
            </w:r>
          </w:p>
        </w:tc>
        <w:tc>
          <w:tcPr>
            <w:tcW w:w="116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нормируется</w:t>
            </w:r>
          </w:p>
        </w:tc>
        <w:tc>
          <w:tcPr>
            <w:tcW w:w="138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нормируется</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нормируется</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нормируется</w:t>
            </w:r>
          </w:p>
        </w:tc>
        <w:tc>
          <w:tcPr>
            <w:tcW w:w="1417"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нормируется</w:t>
            </w:r>
          </w:p>
        </w:tc>
      </w:tr>
    </w:tbl>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p w:rsidR="00485E46" w:rsidRDefault="00485E46">
      <w:pPr>
        <w:rPr>
          <w:rFonts w:ascii="Calibri Light" w:hAnsi="Calibri Light" w:cs="Calibri Light"/>
        </w:rPr>
      </w:pPr>
      <w:bookmarkStart w:id="340" w:name="_Toc8999762"/>
      <w:r>
        <w:rPr>
          <w:rFonts w:ascii="Calibri Light" w:hAnsi="Calibri Light" w:cs="Calibri Light"/>
        </w:rPr>
        <w:br w:type="page"/>
      </w:r>
    </w:p>
    <w:p w:rsidR="00C87ECD" w:rsidRPr="00CD4E5B" w:rsidRDefault="00C87ECD" w:rsidP="00485E46">
      <w:pPr>
        <w:pStyle w:val="1"/>
      </w:pPr>
      <w:bookmarkStart w:id="341" w:name="_Toc9007820"/>
      <w:r w:rsidRPr="00CD4E5B">
        <w:lastRenderedPageBreak/>
        <w:t>Таблица 22</w:t>
      </w:r>
      <w:bookmarkEnd w:id="340"/>
      <w:bookmarkEnd w:id="341"/>
    </w:p>
    <w:p w:rsidR="00C87ECD" w:rsidRPr="00CD4E5B" w:rsidRDefault="00C87ECD" w:rsidP="00485E46">
      <w:pPr>
        <w:pStyle w:val="2"/>
      </w:pPr>
      <w:bookmarkStart w:id="342" w:name="Par3283"/>
      <w:bookmarkStart w:id="343" w:name="_Toc9007821"/>
      <w:bookmarkEnd w:id="342"/>
      <w:r w:rsidRPr="00CD4E5B">
        <w:t>Соответствие класса ко</w:t>
      </w:r>
      <w:r w:rsidR="00485E46">
        <w:t xml:space="preserve">нструктивной пожарной опасности и класса пожарной опасности строительных конструкций </w:t>
      </w:r>
      <w:r w:rsidRPr="00CD4E5B">
        <w:t>зданий, сооружений и пожарных отсеков</w:t>
      </w:r>
      <w:bookmarkEnd w:id="343"/>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1413"/>
        <w:gridCol w:w="1843"/>
        <w:gridCol w:w="1701"/>
        <w:gridCol w:w="1984"/>
        <w:gridCol w:w="1559"/>
        <w:gridCol w:w="1843"/>
      </w:tblGrid>
      <w:tr w:rsidR="00485E46" w:rsidTr="00485E46">
        <w:tc>
          <w:tcPr>
            <w:tcW w:w="1413" w:type="dxa"/>
            <w:vMerge w:val="restart"/>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center"/>
            </w:pPr>
            <w:r>
              <w:t>Класс конструктивной пожарной опасности здания</w:t>
            </w:r>
          </w:p>
        </w:tc>
        <w:tc>
          <w:tcPr>
            <w:tcW w:w="8930" w:type="dxa"/>
            <w:gridSpan w:val="5"/>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center"/>
            </w:pPr>
            <w:r>
              <w:t>Класс пожарной безопасности строительных конструкций</w:t>
            </w:r>
          </w:p>
        </w:tc>
      </w:tr>
      <w:tr w:rsidR="00485E46" w:rsidTr="00485E46">
        <w:tc>
          <w:tcPr>
            <w:tcW w:w="1413" w:type="dxa"/>
            <w:vMerge/>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both"/>
            </w:pPr>
          </w:p>
        </w:tc>
        <w:tc>
          <w:tcPr>
            <w:tcW w:w="1843" w:type="dxa"/>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center"/>
            </w:pPr>
            <w:r>
              <w:t>Несущие стержневые элементы (колонны, ригели, фермы)</w:t>
            </w:r>
          </w:p>
        </w:tc>
        <w:tc>
          <w:tcPr>
            <w:tcW w:w="1701" w:type="dxa"/>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center"/>
            </w:pPr>
            <w:r>
              <w:t>Наружные стены с внешней стороны</w:t>
            </w:r>
          </w:p>
        </w:tc>
        <w:tc>
          <w:tcPr>
            <w:tcW w:w="1984" w:type="dxa"/>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center"/>
            </w:pPr>
            <w:r>
              <w:t>Стены, перегородки, перекрытия и бесчердачные покрытия</w:t>
            </w:r>
          </w:p>
        </w:tc>
        <w:tc>
          <w:tcPr>
            <w:tcW w:w="1559" w:type="dxa"/>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center"/>
            </w:pPr>
            <w:r>
              <w:t>Стены лестничных клеток и противопожарные преграды</w:t>
            </w:r>
          </w:p>
        </w:tc>
        <w:tc>
          <w:tcPr>
            <w:tcW w:w="1843" w:type="dxa"/>
            <w:tcBorders>
              <w:top w:val="single" w:sz="4" w:space="0" w:color="auto"/>
              <w:left w:val="single" w:sz="4" w:space="0" w:color="auto"/>
              <w:bottom w:val="single" w:sz="4" w:space="0" w:color="auto"/>
              <w:right w:val="single" w:sz="4" w:space="0" w:color="auto"/>
            </w:tcBorders>
          </w:tcPr>
          <w:p w:rsidR="00485E46" w:rsidRDefault="00485E46" w:rsidP="003F7E9B">
            <w:pPr>
              <w:pStyle w:val="ConsPlusNormal"/>
              <w:jc w:val="center"/>
            </w:pPr>
            <w:r>
              <w:t>Марши и площадки лестниц в лестничных клетках</w:t>
            </w:r>
          </w:p>
        </w:tc>
      </w:tr>
      <w:tr w:rsidR="00485E46" w:rsidTr="00485E46">
        <w:tc>
          <w:tcPr>
            <w:tcW w:w="1413" w:type="dxa"/>
            <w:tcBorders>
              <w:top w:val="single" w:sz="4" w:space="0" w:color="auto"/>
              <w:left w:val="single" w:sz="4" w:space="0" w:color="auto"/>
              <w:right w:val="single" w:sz="4" w:space="0" w:color="auto"/>
            </w:tcBorders>
          </w:tcPr>
          <w:p w:rsidR="00485E46" w:rsidRDefault="00485E46" w:rsidP="003F7E9B">
            <w:pPr>
              <w:pStyle w:val="ConsPlusNormal"/>
              <w:jc w:val="center"/>
            </w:pPr>
            <w:r>
              <w:t>С0</w:t>
            </w:r>
          </w:p>
        </w:tc>
        <w:tc>
          <w:tcPr>
            <w:tcW w:w="1843" w:type="dxa"/>
            <w:tcBorders>
              <w:top w:val="single" w:sz="4" w:space="0" w:color="auto"/>
              <w:left w:val="single" w:sz="4" w:space="0" w:color="auto"/>
              <w:right w:val="single" w:sz="4" w:space="0" w:color="auto"/>
            </w:tcBorders>
          </w:tcPr>
          <w:p w:rsidR="00485E46" w:rsidRDefault="00485E46" w:rsidP="003F7E9B">
            <w:pPr>
              <w:pStyle w:val="ConsPlusNormal"/>
              <w:jc w:val="center"/>
            </w:pPr>
            <w:r>
              <w:t>К0</w:t>
            </w:r>
          </w:p>
        </w:tc>
        <w:tc>
          <w:tcPr>
            <w:tcW w:w="1701" w:type="dxa"/>
            <w:tcBorders>
              <w:top w:val="single" w:sz="4" w:space="0" w:color="auto"/>
              <w:left w:val="single" w:sz="4" w:space="0" w:color="auto"/>
              <w:right w:val="single" w:sz="4" w:space="0" w:color="auto"/>
            </w:tcBorders>
          </w:tcPr>
          <w:p w:rsidR="00485E46" w:rsidRDefault="00485E46" w:rsidP="003F7E9B">
            <w:pPr>
              <w:pStyle w:val="ConsPlusNormal"/>
              <w:jc w:val="center"/>
            </w:pPr>
            <w:r>
              <w:t>К0</w:t>
            </w:r>
          </w:p>
        </w:tc>
        <w:tc>
          <w:tcPr>
            <w:tcW w:w="1984" w:type="dxa"/>
            <w:tcBorders>
              <w:top w:val="single" w:sz="4" w:space="0" w:color="auto"/>
              <w:left w:val="single" w:sz="4" w:space="0" w:color="auto"/>
              <w:right w:val="single" w:sz="4" w:space="0" w:color="auto"/>
            </w:tcBorders>
          </w:tcPr>
          <w:p w:rsidR="00485E46" w:rsidRDefault="00485E46" w:rsidP="003F7E9B">
            <w:pPr>
              <w:pStyle w:val="ConsPlusNormal"/>
              <w:jc w:val="center"/>
            </w:pPr>
            <w:r>
              <w:t>К0</w:t>
            </w:r>
          </w:p>
        </w:tc>
        <w:tc>
          <w:tcPr>
            <w:tcW w:w="1559" w:type="dxa"/>
            <w:tcBorders>
              <w:top w:val="single" w:sz="4" w:space="0" w:color="auto"/>
              <w:left w:val="single" w:sz="4" w:space="0" w:color="auto"/>
              <w:right w:val="single" w:sz="4" w:space="0" w:color="auto"/>
            </w:tcBorders>
          </w:tcPr>
          <w:p w:rsidR="00485E46" w:rsidRDefault="00485E46" w:rsidP="003F7E9B">
            <w:pPr>
              <w:pStyle w:val="ConsPlusNormal"/>
              <w:jc w:val="center"/>
            </w:pPr>
            <w:r>
              <w:t>К0</w:t>
            </w:r>
          </w:p>
        </w:tc>
        <w:tc>
          <w:tcPr>
            <w:tcW w:w="1843" w:type="dxa"/>
            <w:tcBorders>
              <w:top w:val="single" w:sz="4" w:space="0" w:color="auto"/>
              <w:left w:val="single" w:sz="4" w:space="0" w:color="auto"/>
              <w:right w:val="single" w:sz="4" w:space="0" w:color="auto"/>
            </w:tcBorders>
          </w:tcPr>
          <w:p w:rsidR="00485E46" w:rsidRDefault="00485E46" w:rsidP="003F7E9B">
            <w:pPr>
              <w:pStyle w:val="ConsPlusNormal"/>
              <w:jc w:val="center"/>
            </w:pPr>
            <w:r>
              <w:t>К0</w:t>
            </w:r>
          </w:p>
        </w:tc>
      </w:tr>
      <w:tr w:rsidR="00485E46" w:rsidTr="00485E46">
        <w:tc>
          <w:tcPr>
            <w:tcW w:w="1413" w:type="dxa"/>
            <w:tcBorders>
              <w:left w:val="single" w:sz="4" w:space="0" w:color="auto"/>
              <w:right w:val="single" w:sz="4" w:space="0" w:color="auto"/>
            </w:tcBorders>
          </w:tcPr>
          <w:p w:rsidR="00485E46" w:rsidRDefault="00485E46" w:rsidP="003F7E9B">
            <w:pPr>
              <w:pStyle w:val="ConsPlusNormal"/>
              <w:jc w:val="center"/>
            </w:pPr>
            <w:r>
              <w:t>С1</w:t>
            </w:r>
          </w:p>
        </w:tc>
        <w:tc>
          <w:tcPr>
            <w:tcW w:w="1843" w:type="dxa"/>
            <w:tcBorders>
              <w:left w:val="single" w:sz="4" w:space="0" w:color="auto"/>
              <w:right w:val="single" w:sz="4" w:space="0" w:color="auto"/>
            </w:tcBorders>
          </w:tcPr>
          <w:p w:rsidR="00485E46" w:rsidRDefault="00485E46" w:rsidP="003F7E9B">
            <w:pPr>
              <w:pStyle w:val="ConsPlusNormal"/>
              <w:jc w:val="center"/>
            </w:pPr>
            <w:r>
              <w:t>К1</w:t>
            </w:r>
          </w:p>
        </w:tc>
        <w:tc>
          <w:tcPr>
            <w:tcW w:w="1701" w:type="dxa"/>
            <w:tcBorders>
              <w:left w:val="single" w:sz="4" w:space="0" w:color="auto"/>
              <w:right w:val="single" w:sz="4" w:space="0" w:color="auto"/>
            </w:tcBorders>
          </w:tcPr>
          <w:p w:rsidR="00485E46" w:rsidRDefault="00485E46" w:rsidP="003F7E9B">
            <w:pPr>
              <w:pStyle w:val="ConsPlusNormal"/>
              <w:jc w:val="center"/>
            </w:pPr>
            <w:r>
              <w:t>К2</w:t>
            </w:r>
          </w:p>
        </w:tc>
        <w:tc>
          <w:tcPr>
            <w:tcW w:w="1984" w:type="dxa"/>
            <w:tcBorders>
              <w:left w:val="single" w:sz="4" w:space="0" w:color="auto"/>
              <w:right w:val="single" w:sz="4" w:space="0" w:color="auto"/>
            </w:tcBorders>
          </w:tcPr>
          <w:p w:rsidR="00485E46" w:rsidRDefault="00485E46" w:rsidP="003F7E9B">
            <w:pPr>
              <w:pStyle w:val="ConsPlusNormal"/>
              <w:jc w:val="center"/>
            </w:pPr>
            <w:r>
              <w:t>К1</w:t>
            </w:r>
          </w:p>
        </w:tc>
        <w:tc>
          <w:tcPr>
            <w:tcW w:w="1559" w:type="dxa"/>
            <w:tcBorders>
              <w:left w:val="single" w:sz="4" w:space="0" w:color="auto"/>
              <w:right w:val="single" w:sz="4" w:space="0" w:color="auto"/>
            </w:tcBorders>
          </w:tcPr>
          <w:p w:rsidR="00485E46" w:rsidRDefault="00485E46" w:rsidP="003F7E9B">
            <w:pPr>
              <w:pStyle w:val="ConsPlusNormal"/>
              <w:jc w:val="center"/>
            </w:pPr>
            <w:r>
              <w:t>К0</w:t>
            </w:r>
          </w:p>
        </w:tc>
        <w:tc>
          <w:tcPr>
            <w:tcW w:w="1843" w:type="dxa"/>
            <w:tcBorders>
              <w:left w:val="single" w:sz="4" w:space="0" w:color="auto"/>
              <w:right w:val="single" w:sz="4" w:space="0" w:color="auto"/>
            </w:tcBorders>
          </w:tcPr>
          <w:p w:rsidR="00485E46" w:rsidRDefault="00485E46" w:rsidP="003F7E9B">
            <w:pPr>
              <w:pStyle w:val="ConsPlusNormal"/>
              <w:jc w:val="center"/>
            </w:pPr>
            <w:r>
              <w:t>К0</w:t>
            </w:r>
          </w:p>
        </w:tc>
      </w:tr>
      <w:tr w:rsidR="00485E46" w:rsidTr="00485E46">
        <w:tc>
          <w:tcPr>
            <w:tcW w:w="1413" w:type="dxa"/>
            <w:tcBorders>
              <w:left w:val="single" w:sz="4" w:space="0" w:color="auto"/>
              <w:right w:val="single" w:sz="4" w:space="0" w:color="auto"/>
            </w:tcBorders>
          </w:tcPr>
          <w:p w:rsidR="00485E46" w:rsidRDefault="00485E46" w:rsidP="003F7E9B">
            <w:pPr>
              <w:pStyle w:val="ConsPlusNormal"/>
              <w:jc w:val="center"/>
            </w:pPr>
            <w:r>
              <w:t>С2</w:t>
            </w:r>
          </w:p>
        </w:tc>
        <w:tc>
          <w:tcPr>
            <w:tcW w:w="1843" w:type="dxa"/>
            <w:tcBorders>
              <w:left w:val="single" w:sz="4" w:space="0" w:color="auto"/>
              <w:right w:val="single" w:sz="4" w:space="0" w:color="auto"/>
            </w:tcBorders>
          </w:tcPr>
          <w:p w:rsidR="00485E46" w:rsidRDefault="00485E46" w:rsidP="003F7E9B">
            <w:pPr>
              <w:pStyle w:val="ConsPlusNormal"/>
              <w:jc w:val="center"/>
            </w:pPr>
            <w:r>
              <w:t>К3</w:t>
            </w:r>
          </w:p>
        </w:tc>
        <w:tc>
          <w:tcPr>
            <w:tcW w:w="1701" w:type="dxa"/>
            <w:tcBorders>
              <w:left w:val="single" w:sz="4" w:space="0" w:color="auto"/>
              <w:right w:val="single" w:sz="4" w:space="0" w:color="auto"/>
            </w:tcBorders>
          </w:tcPr>
          <w:p w:rsidR="00485E46" w:rsidRDefault="00485E46" w:rsidP="003F7E9B">
            <w:pPr>
              <w:pStyle w:val="ConsPlusNormal"/>
              <w:jc w:val="center"/>
            </w:pPr>
            <w:r>
              <w:t>К3</w:t>
            </w:r>
          </w:p>
        </w:tc>
        <w:tc>
          <w:tcPr>
            <w:tcW w:w="1984" w:type="dxa"/>
            <w:tcBorders>
              <w:left w:val="single" w:sz="4" w:space="0" w:color="auto"/>
              <w:right w:val="single" w:sz="4" w:space="0" w:color="auto"/>
            </w:tcBorders>
          </w:tcPr>
          <w:p w:rsidR="00485E46" w:rsidRDefault="00485E46" w:rsidP="003F7E9B">
            <w:pPr>
              <w:pStyle w:val="ConsPlusNormal"/>
              <w:jc w:val="center"/>
            </w:pPr>
            <w:r>
              <w:t>К2</w:t>
            </w:r>
          </w:p>
        </w:tc>
        <w:tc>
          <w:tcPr>
            <w:tcW w:w="1559" w:type="dxa"/>
            <w:tcBorders>
              <w:left w:val="single" w:sz="4" w:space="0" w:color="auto"/>
              <w:right w:val="single" w:sz="4" w:space="0" w:color="auto"/>
            </w:tcBorders>
          </w:tcPr>
          <w:p w:rsidR="00485E46" w:rsidRDefault="00485E46" w:rsidP="003F7E9B">
            <w:pPr>
              <w:pStyle w:val="ConsPlusNormal"/>
              <w:jc w:val="center"/>
            </w:pPr>
            <w:r>
              <w:t>К1</w:t>
            </w:r>
          </w:p>
        </w:tc>
        <w:tc>
          <w:tcPr>
            <w:tcW w:w="1843" w:type="dxa"/>
            <w:tcBorders>
              <w:left w:val="single" w:sz="4" w:space="0" w:color="auto"/>
              <w:right w:val="single" w:sz="4" w:space="0" w:color="auto"/>
            </w:tcBorders>
          </w:tcPr>
          <w:p w:rsidR="00485E46" w:rsidRDefault="00485E46" w:rsidP="003F7E9B">
            <w:pPr>
              <w:pStyle w:val="ConsPlusNormal"/>
              <w:jc w:val="center"/>
            </w:pPr>
            <w:r>
              <w:t>К1</w:t>
            </w:r>
          </w:p>
        </w:tc>
      </w:tr>
      <w:tr w:rsidR="00485E46" w:rsidTr="00485E46">
        <w:tc>
          <w:tcPr>
            <w:tcW w:w="1413" w:type="dxa"/>
            <w:tcBorders>
              <w:left w:val="single" w:sz="4" w:space="0" w:color="auto"/>
              <w:bottom w:val="single" w:sz="4" w:space="0" w:color="auto"/>
              <w:right w:val="single" w:sz="4" w:space="0" w:color="auto"/>
            </w:tcBorders>
          </w:tcPr>
          <w:p w:rsidR="00485E46" w:rsidRDefault="00485E46" w:rsidP="003F7E9B">
            <w:pPr>
              <w:pStyle w:val="ConsPlusNormal"/>
              <w:jc w:val="center"/>
            </w:pPr>
            <w:r>
              <w:t>С3</w:t>
            </w:r>
          </w:p>
        </w:tc>
        <w:tc>
          <w:tcPr>
            <w:tcW w:w="1843" w:type="dxa"/>
            <w:tcBorders>
              <w:left w:val="single" w:sz="4" w:space="0" w:color="auto"/>
              <w:bottom w:val="single" w:sz="4" w:space="0" w:color="auto"/>
              <w:right w:val="single" w:sz="4" w:space="0" w:color="auto"/>
            </w:tcBorders>
          </w:tcPr>
          <w:p w:rsidR="00485E46" w:rsidRDefault="00485E46" w:rsidP="003F7E9B">
            <w:pPr>
              <w:pStyle w:val="ConsPlusNormal"/>
              <w:jc w:val="center"/>
            </w:pPr>
            <w:r>
              <w:t>не нормируется</w:t>
            </w:r>
          </w:p>
        </w:tc>
        <w:tc>
          <w:tcPr>
            <w:tcW w:w="1701" w:type="dxa"/>
            <w:tcBorders>
              <w:left w:val="single" w:sz="4" w:space="0" w:color="auto"/>
              <w:bottom w:val="single" w:sz="4" w:space="0" w:color="auto"/>
              <w:right w:val="single" w:sz="4" w:space="0" w:color="auto"/>
            </w:tcBorders>
          </w:tcPr>
          <w:p w:rsidR="00485E46" w:rsidRDefault="00485E46" w:rsidP="003F7E9B">
            <w:pPr>
              <w:pStyle w:val="ConsPlusNormal"/>
              <w:jc w:val="center"/>
            </w:pPr>
            <w:r>
              <w:t>не нормируется</w:t>
            </w:r>
          </w:p>
        </w:tc>
        <w:tc>
          <w:tcPr>
            <w:tcW w:w="1984" w:type="dxa"/>
            <w:tcBorders>
              <w:left w:val="single" w:sz="4" w:space="0" w:color="auto"/>
              <w:bottom w:val="single" w:sz="4" w:space="0" w:color="auto"/>
              <w:right w:val="single" w:sz="4" w:space="0" w:color="auto"/>
            </w:tcBorders>
          </w:tcPr>
          <w:p w:rsidR="00485E46" w:rsidRDefault="00485E46" w:rsidP="003F7E9B">
            <w:pPr>
              <w:pStyle w:val="ConsPlusNormal"/>
              <w:jc w:val="center"/>
            </w:pPr>
            <w:r>
              <w:t>не нормируется</w:t>
            </w:r>
          </w:p>
        </w:tc>
        <w:tc>
          <w:tcPr>
            <w:tcW w:w="1559" w:type="dxa"/>
            <w:tcBorders>
              <w:left w:val="single" w:sz="4" w:space="0" w:color="auto"/>
              <w:bottom w:val="single" w:sz="4" w:space="0" w:color="auto"/>
              <w:right w:val="single" w:sz="4" w:space="0" w:color="auto"/>
            </w:tcBorders>
          </w:tcPr>
          <w:p w:rsidR="00485E46" w:rsidRDefault="00485E46" w:rsidP="003F7E9B">
            <w:pPr>
              <w:pStyle w:val="ConsPlusNormal"/>
              <w:jc w:val="center"/>
            </w:pPr>
            <w:r>
              <w:t>К1</w:t>
            </w:r>
          </w:p>
        </w:tc>
        <w:tc>
          <w:tcPr>
            <w:tcW w:w="1843" w:type="dxa"/>
            <w:tcBorders>
              <w:left w:val="single" w:sz="4" w:space="0" w:color="auto"/>
              <w:bottom w:val="single" w:sz="4" w:space="0" w:color="auto"/>
              <w:right w:val="single" w:sz="4" w:space="0" w:color="auto"/>
            </w:tcBorders>
          </w:tcPr>
          <w:p w:rsidR="00485E46" w:rsidRDefault="00485E46" w:rsidP="003F7E9B">
            <w:pPr>
              <w:pStyle w:val="ConsPlusNormal"/>
              <w:jc w:val="center"/>
            </w:pPr>
            <w:r>
              <w:t>К3</w:t>
            </w:r>
          </w:p>
        </w:tc>
      </w:tr>
    </w:tbl>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p>
    <w:p w:rsidR="00485E46" w:rsidRDefault="00485E46">
      <w:pPr>
        <w:rPr>
          <w:rFonts w:ascii="Calibri Light" w:hAnsi="Calibri Light" w:cs="Calibri Light"/>
        </w:rPr>
      </w:pPr>
      <w:bookmarkStart w:id="344" w:name="_Toc8999763"/>
      <w:r>
        <w:rPr>
          <w:rFonts w:ascii="Calibri Light" w:hAnsi="Calibri Light" w:cs="Calibri Light"/>
        </w:rPr>
        <w:br w:type="page"/>
      </w:r>
    </w:p>
    <w:p w:rsidR="00C87ECD" w:rsidRPr="00CD4E5B" w:rsidRDefault="00C87ECD" w:rsidP="00485E46">
      <w:pPr>
        <w:pStyle w:val="1"/>
      </w:pPr>
      <w:bookmarkStart w:id="345" w:name="_Toc9007822"/>
      <w:r w:rsidRPr="00CD4E5B">
        <w:lastRenderedPageBreak/>
        <w:t>Таблица 23</w:t>
      </w:r>
      <w:bookmarkEnd w:id="344"/>
      <w:bookmarkEnd w:id="345"/>
    </w:p>
    <w:p w:rsidR="00C87ECD" w:rsidRPr="00CD4E5B" w:rsidRDefault="00C87ECD" w:rsidP="00485E46">
      <w:pPr>
        <w:pStyle w:val="2"/>
      </w:pPr>
      <w:bookmarkStart w:id="346" w:name="Par3325"/>
      <w:bookmarkStart w:id="347" w:name="_Toc9007823"/>
      <w:bookmarkEnd w:id="346"/>
      <w:r w:rsidRPr="00CD4E5B">
        <w:t>Пределы огнестойкости противопожарных преград</w:t>
      </w:r>
      <w:bookmarkEnd w:id="347"/>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2500"/>
        <w:gridCol w:w="1686"/>
        <w:gridCol w:w="1879"/>
        <w:gridCol w:w="1806"/>
        <w:gridCol w:w="2002"/>
      </w:tblGrid>
      <w:tr w:rsidR="00C87ECD" w:rsidRPr="00CD4E5B" w:rsidTr="00485E46">
        <w:tc>
          <w:tcPr>
            <w:tcW w:w="2500"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Наименование противопожарных преград</w:t>
            </w:r>
          </w:p>
        </w:tc>
        <w:tc>
          <w:tcPr>
            <w:tcW w:w="1686"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Тип противопожарных преград</w:t>
            </w:r>
          </w:p>
        </w:tc>
        <w:tc>
          <w:tcPr>
            <w:tcW w:w="1879"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Предел огнестойкости противопожарных преград</w:t>
            </w:r>
          </w:p>
        </w:tc>
        <w:tc>
          <w:tcPr>
            <w:tcW w:w="1806"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Тип заполнения проемов в противопожарных преградах</w:t>
            </w:r>
          </w:p>
        </w:tc>
        <w:tc>
          <w:tcPr>
            <w:tcW w:w="2002"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Тип тамбур-шлюза</w:t>
            </w:r>
          </w:p>
        </w:tc>
      </w:tr>
      <w:tr w:rsidR="00C87ECD" w:rsidRPr="00CD4E5B" w:rsidTr="00485E46">
        <w:tc>
          <w:tcPr>
            <w:tcW w:w="2500"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Стены</w:t>
            </w: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150</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r>
      <w:tr w:rsidR="00C87ECD" w:rsidRPr="00CD4E5B" w:rsidTr="00485E46">
        <w:tc>
          <w:tcPr>
            <w:tcW w:w="2500" w:type="dxa"/>
            <w:vMerge/>
          </w:tcPr>
          <w:p w:rsidR="00C87ECD" w:rsidRPr="00CD4E5B" w:rsidRDefault="00C87ECD" w:rsidP="00CD4E5B">
            <w:pPr>
              <w:spacing w:line="360" w:lineRule="auto"/>
              <w:jc w:val="both"/>
              <w:rPr>
                <w:rFonts w:ascii="Calibri Light" w:hAnsi="Calibri Light" w:cs="Calibri Light"/>
              </w:rPr>
            </w:pP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45</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r>
      <w:tr w:rsidR="00C87ECD" w:rsidRPr="00CD4E5B" w:rsidTr="00485E46">
        <w:tc>
          <w:tcPr>
            <w:tcW w:w="2500"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Перегородки</w:t>
            </w: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EI 45</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r>
      <w:tr w:rsidR="00C87ECD" w:rsidRPr="00CD4E5B" w:rsidTr="00485E46">
        <w:tc>
          <w:tcPr>
            <w:tcW w:w="2500" w:type="dxa"/>
            <w:vMerge/>
          </w:tcPr>
          <w:p w:rsidR="00C87ECD" w:rsidRPr="00CD4E5B" w:rsidRDefault="00C87ECD" w:rsidP="00CD4E5B">
            <w:pPr>
              <w:spacing w:line="360" w:lineRule="auto"/>
              <w:jc w:val="both"/>
              <w:rPr>
                <w:rFonts w:ascii="Calibri Light" w:hAnsi="Calibri Light" w:cs="Calibri Light"/>
              </w:rPr>
            </w:pP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EI 15</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r>
      <w:tr w:rsidR="00C87ECD" w:rsidRPr="00CD4E5B" w:rsidTr="00485E46">
        <w:tc>
          <w:tcPr>
            <w:tcW w:w="2500"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Светопрозрачные перегородки с остеклением площадью более 25 процентов</w:t>
            </w: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EIW 45</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r>
      <w:tr w:rsidR="00C87ECD" w:rsidRPr="00CD4E5B" w:rsidTr="00485E46">
        <w:tc>
          <w:tcPr>
            <w:tcW w:w="2500" w:type="dxa"/>
            <w:vMerge/>
          </w:tcPr>
          <w:p w:rsidR="00C87ECD" w:rsidRPr="00CD4E5B" w:rsidRDefault="00C87ECD" w:rsidP="00CD4E5B">
            <w:pPr>
              <w:spacing w:line="360" w:lineRule="auto"/>
              <w:jc w:val="both"/>
              <w:rPr>
                <w:rFonts w:ascii="Calibri Light" w:hAnsi="Calibri Light" w:cs="Calibri Light"/>
              </w:rPr>
            </w:pP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EIW 15</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r>
      <w:tr w:rsidR="00C87ECD" w:rsidRPr="00CD4E5B" w:rsidTr="00485E46">
        <w:tc>
          <w:tcPr>
            <w:tcW w:w="2500"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Перекрытия</w:t>
            </w: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150</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r>
      <w:tr w:rsidR="00C87ECD" w:rsidRPr="00CD4E5B" w:rsidTr="00485E46">
        <w:tc>
          <w:tcPr>
            <w:tcW w:w="2500" w:type="dxa"/>
            <w:vMerge/>
          </w:tcPr>
          <w:p w:rsidR="00C87ECD" w:rsidRPr="00CD4E5B" w:rsidRDefault="00C87ECD" w:rsidP="00CD4E5B">
            <w:pPr>
              <w:spacing w:line="360" w:lineRule="auto"/>
              <w:jc w:val="both"/>
              <w:rPr>
                <w:rFonts w:ascii="Calibri Light" w:hAnsi="Calibri Light" w:cs="Calibri Light"/>
              </w:rPr>
            </w:pP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60</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r>
      <w:tr w:rsidR="00C87ECD" w:rsidRPr="00CD4E5B" w:rsidTr="00485E46">
        <w:tc>
          <w:tcPr>
            <w:tcW w:w="2500" w:type="dxa"/>
            <w:vMerge/>
          </w:tcPr>
          <w:p w:rsidR="00C87ECD" w:rsidRPr="00CD4E5B" w:rsidRDefault="00C87ECD" w:rsidP="00CD4E5B">
            <w:pPr>
              <w:spacing w:line="360" w:lineRule="auto"/>
              <w:jc w:val="both"/>
              <w:rPr>
                <w:rFonts w:ascii="Calibri Light" w:hAnsi="Calibri Light" w:cs="Calibri Light"/>
              </w:rPr>
            </w:pP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45</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r>
      <w:tr w:rsidR="00C87ECD" w:rsidRPr="00CD4E5B" w:rsidTr="00485E46">
        <w:tc>
          <w:tcPr>
            <w:tcW w:w="2500" w:type="dxa"/>
            <w:vMerge/>
          </w:tcPr>
          <w:p w:rsidR="00C87ECD" w:rsidRPr="00CD4E5B" w:rsidRDefault="00C87ECD" w:rsidP="00CD4E5B">
            <w:pPr>
              <w:spacing w:line="360" w:lineRule="auto"/>
              <w:jc w:val="both"/>
              <w:rPr>
                <w:rFonts w:ascii="Calibri Light" w:hAnsi="Calibri Light" w:cs="Calibri Light"/>
              </w:rPr>
            </w:pPr>
          </w:p>
        </w:tc>
        <w:tc>
          <w:tcPr>
            <w:tcW w:w="168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w:t>
            </w:r>
          </w:p>
        </w:tc>
        <w:tc>
          <w:tcPr>
            <w:tcW w:w="187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REI 15</w:t>
            </w:r>
          </w:p>
        </w:tc>
        <w:tc>
          <w:tcPr>
            <w:tcW w:w="180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c>
          <w:tcPr>
            <w:tcW w:w="200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r>
    </w:tbl>
    <w:p w:rsidR="00C87ECD" w:rsidRPr="00CD4E5B" w:rsidRDefault="00C87ECD" w:rsidP="00CD4E5B">
      <w:pPr>
        <w:spacing w:line="360" w:lineRule="auto"/>
        <w:jc w:val="both"/>
        <w:rPr>
          <w:rFonts w:ascii="Calibri Light" w:hAnsi="Calibri Light" w:cs="Calibri Light"/>
        </w:rPr>
      </w:pPr>
    </w:p>
    <w:p w:rsidR="00485E46" w:rsidRDefault="00485E46">
      <w:pPr>
        <w:rPr>
          <w:rFonts w:ascii="Calibri Light" w:hAnsi="Calibri Light" w:cs="Calibri Light"/>
        </w:rPr>
      </w:pPr>
      <w:bookmarkStart w:id="348" w:name="_Toc8999764"/>
      <w:r>
        <w:rPr>
          <w:rFonts w:ascii="Calibri Light" w:hAnsi="Calibri Light" w:cs="Calibri Light"/>
        </w:rPr>
        <w:br w:type="page"/>
      </w:r>
    </w:p>
    <w:p w:rsidR="00C87ECD" w:rsidRPr="00CD4E5B" w:rsidRDefault="00C87ECD" w:rsidP="00485E46">
      <w:pPr>
        <w:pStyle w:val="1"/>
      </w:pPr>
      <w:bookmarkStart w:id="349" w:name="_Toc9007824"/>
      <w:r w:rsidRPr="00CD4E5B">
        <w:lastRenderedPageBreak/>
        <w:t>Таблица 24</w:t>
      </w:r>
      <w:bookmarkEnd w:id="348"/>
      <w:bookmarkEnd w:id="349"/>
    </w:p>
    <w:p w:rsidR="00C87ECD" w:rsidRPr="00CD4E5B" w:rsidRDefault="00C87ECD" w:rsidP="00485E46">
      <w:pPr>
        <w:pStyle w:val="2"/>
      </w:pPr>
      <w:bookmarkStart w:id="350" w:name="Par3379"/>
      <w:bookmarkStart w:id="351" w:name="_Toc9007825"/>
      <w:bookmarkEnd w:id="350"/>
      <w:r w:rsidRPr="00CD4E5B">
        <w:t>Пределы огнестойко</w:t>
      </w:r>
      <w:r w:rsidR="00485E46">
        <w:t xml:space="preserve">сти заполнения проемов </w:t>
      </w:r>
      <w:r w:rsidRPr="00CD4E5B">
        <w:t>в противопожарных преградах</w:t>
      </w:r>
      <w:bookmarkEnd w:id="351"/>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5745"/>
        <w:gridCol w:w="1985"/>
        <w:gridCol w:w="2268"/>
      </w:tblGrid>
      <w:tr w:rsidR="00C87ECD" w:rsidRPr="00CD4E5B" w:rsidTr="00485E46">
        <w:tc>
          <w:tcPr>
            <w:tcW w:w="5745" w:type="dxa"/>
          </w:tcPr>
          <w:p w:rsidR="00C87ECD" w:rsidRPr="00485E46" w:rsidRDefault="00C87ECD" w:rsidP="00CD4E5B">
            <w:pPr>
              <w:spacing w:line="360" w:lineRule="auto"/>
              <w:jc w:val="both"/>
              <w:rPr>
                <w:rFonts w:ascii="Calibri Light" w:hAnsi="Calibri Light" w:cs="Calibri Light"/>
                <w:b/>
              </w:rPr>
            </w:pPr>
            <w:r w:rsidRPr="00485E46">
              <w:rPr>
                <w:rFonts w:ascii="Calibri Light" w:hAnsi="Calibri Light" w:cs="Calibri Light"/>
                <w:b/>
              </w:rPr>
              <w:t>Наименование элементов заполнения проемов в противопожарных преградах</w:t>
            </w:r>
          </w:p>
        </w:tc>
        <w:tc>
          <w:tcPr>
            <w:tcW w:w="1985"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Тип заполнения проемов в противопожарных преградах</w:t>
            </w:r>
          </w:p>
        </w:tc>
        <w:tc>
          <w:tcPr>
            <w:tcW w:w="2268" w:type="dxa"/>
          </w:tcPr>
          <w:p w:rsidR="00C87ECD" w:rsidRPr="00485E46" w:rsidRDefault="00C87ECD" w:rsidP="00485E46">
            <w:pPr>
              <w:spacing w:line="360" w:lineRule="auto"/>
              <w:jc w:val="center"/>
              <w:rPr>
                <w:rFonts w:ascii="Calibri Light" w:hAnsi="Calibri Light" w:cs="Calibri Light"/>
                <w:b/>
              </w:rPr>
            </w:pPr>
            <w:r w:rsidRPr="00485E46">
              <w:rPr>
                <w:rFonts w:ascii="Calibri Light" w:hAnsi="Calibri Light" w:cs="Calibri Light"/>
                <w:b/>
              </w:rPr>
              <w:t>Предел огнестойкости</w:t>
            </w:r>
          </w:p>
        </w:tc>
      </w:tr>
      <w:tr w:rsidR="00C87ECD" w:rsidRPr="00CD4E5B" w:rsidTr="00485E46">
        <w:tc>
          <w:tcPr>
            <w:tcW w:w="5745"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Двери (за исключением дверей с остеклением более 25 процентов и дымогазонепроницаемых дверей), ворота, люки, клапаны, шторы и экраны</w:t>
            </w: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 60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 30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 15</w:t>
            </w:r>
          </w:p>
        </w:tc>
      </w:tr>
      <w:tr w:rsidR="00C87ECD" w:rsidRPr="00CD4E5B" w:rsidTr="00485E46">
        <w:tc>
          <w:tcPr>
            <w:tcW w:w="5745"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Двери с остеклением более 25 процентов</w:t>
            </w: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EIW 60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EIW 30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EIW 15</w:t>
            </w:r>
          </w:p>
        </w:tc>
      </w:tr>
      <w:tr w:rsidR="00C87ECD" w:rsidRPr="00CD4E5B" w:rsidTr="00485E46">
        <w:tc>
          <w:tcPr>
            <w:tcW w:w="5745"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Дымогазонепроницаемые двери (за исключением дверей с остеклением более 25 процентов)</w:t>
            </w: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EIS 60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EIS 30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EIS 15</w:t>
            </w:r>
          </w:p>
        </w:tc>
      </w:tr>
      <w:tr w:rsidR="00C87ECD" w:rsidRPr="00CD4E5B" w:rsidTr="00485E46">
        <w:tc>
          <w:tcPr>
            <w:tcW w:w="5745"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Дымогазонепроницаемые двери с остеклением более 25 процентов, шторы и экраны</w:t>
            </w: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EIWS 60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EIWS 30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EIWS 15</w:t>
            </w:r>
          </w:p>
        </w:tc>
      </w:tr>
      <w:tr w:rsidR="00C87ECD" w:rsidRPr="00CD4E5B" w:rsidTr="00485E46">
        <w:tc>
          <w:tcPr>
            <w:tcW w:w="574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Двери шахт лифтов (при условии, что к ним устанавливаются требования по пределам огнестойкости)</w:t>
            </w: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 30 (в зданиях высотой не более 28 метров предел огнестойкости дверей шахт лифтов принимается E 30)</w:t>
            </w:r>
          </w:p>
        </w:tc>
      </w:tr>
      <w:tr w:rsidR="00C87ECD" w:rsidRPr="00CD4E5B" w:rsidTr="00485E46">
        <w:tc>
          <w:tcPr>
            <w:tcW w:w="9998" w:type="dxa"/>
            <w:gridSpan w:val="3"/>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(в ред. Федерального закона от 29.07.2017 N 244-ФЗ)</w:t>
            </w:r>
          </w:p>
        </w:tc>
      </w:tr>
      <w:tr w:rsidR="00C87ECD" w:rsidRPr="00CD4E5B" w:rsidTr="00485E46">
        <w:tc>
          <w:tcPr>
            <w:tcW w:w="5745"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Окна</w:t>
            </w: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 60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2</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 30</w:t>
            </w:r>
          </w:p>
        </w:tc>
      </w:tr>
      <w:tr w:rsidR="00C87ECD" w:rsidRPr="00CD4E5B" w:rsidTr="00485E46">
        <w:tc>
          <w:tcPr>
            <w:tcW w:w="5745" w:type="dxa"/>
            <w:vMerge/>
          </w:tcPr>
          <w:p w:rsidR="00C87ECD" w:rsidRPr="00CD4E5B" w:rsidRDefault="00C87ECD" w:rsidP="00CD4E5B">
            <w:pPr>
              <w:spacing w:line="360" w:lineRule="auto"/>
              <w:jc w:val="both"/>
              <w:rPr>
                <w:rFonts w:ascii="Calibri Light" w:hAnsi="Calibri Light" w:cs="Calibri Light"/>
              </w:rPr>
            </w:pP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3</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 15</w:t>
            </w:r>
          </w:p>
        </w:tc>
      </w:tr>
      <w:tr w:rsidR="00C87ECD" w:rsidRPr="00CD4E5B" w:rsidTr="00485E46">
        <w:tc>
          <w:tcPr>
            <w:tcW w:w="5745"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Занавесы</w:t>
            </w:r>
          </w:p>
        </w:tc>
        <w:tc>
          <w:tcPr>
            <w:tcW w:w="1985"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1</w:t>
            </w:r>
          </w:p>
        </w:tc>
        <w:tc>
          <w:tcPr>
            <w:tcW w:w="2268" w:type="dxa"/>
          </w:tcPr>
          <w:p w:rsidR="00C87ECD" w:rsidRPr="00CD4E5B" w:rsidRDefault="00C87ECD" w:rsidP="00485E46">
            <w:pPr>
              <w:spacing w:line="360" w:lineRule="auto"/>
              <w:jc w:val="center"/>
              <w:rPr>
                <w:rFonts w:ascii="Calibri Light" w:hAnsi="Calibri Light" w:cs="Calibri Light"/>
              </w:rPr>
            </w:pPr>
            <w:r w:rsidRPr="00CD4E5B">
              <w:rPr>
                <w:rFonts w:ascii="Calibri Light" w:hAnsi="Calibri Light" w:cs="Calibri Light"/>
              </w:rPr>
              <w:t>EI 60</w:t>
            </w:r>
          </w:p>
        </w:tc>
      </w:tr>
    </w:tbl>
    <w:p w:rsidR="00C87ECD" w:rsidRPr="00CD4E5B" w:rsidRDefault="00C87ECD" w:rsidP="00CD4E5B">
      <w:pPr>
        <w:spacing w:line="360" w:lineRule="auto"/>
        <w:jc w:val="both"/>
        <w:rPr>
          <w:rFonts w:ascii="Calibri Light" w:hAnsi="Calibri Light" w:cs="Calibri Light"/>
        </w:rPr>
      </w:pPr>
    </w:p>
    <w:p w:rsidR="00485E46" w:rsidRDefault="00485E46">
      <w:pPr>
        <w:rPr>
          <w:rFonts w:ascii="Calibri Light" w:hAnsi="Calibri Light" w:cs="Calibri Light"/>
        </w:rPr>
      </w:pPr>
      <w:bookmarkStart w:id="352" w:name="_Toc8999765"/>
      <w:r>
        <w:rPr>
          <w:rFonts w:ascii="Calibri Light" w:hAnsi="Calibri Light" w:cs="Calibri Light"/>
        </w:rPr>
        <w:br w:type="page"/>
      </w:r>
    </w:p>
    <w:p w:rsidR="00C87ECD" w:rsidRPr="00CD4E5B" w:rsidRDefault="00C87ECD" w:rsidP="00485E46">
      <w:pPr>
        <w:pStyle w:val="1"/>
      </w:pPr>
      <w:bookmarkStart w:id="353" w:name="_Toc9007826"/>
      <w:r w:rsidRPr="00CD4E5B">
        <w:lastRenderedPageBreak/>
        <w:t>Таблица 25</w:t>
      </w:r>
      <w:bookmarkEnd w:id="352"/>
      <w:bookmarkEnd w:id="353"/>
    </w:p>
    <w:p w:rsidR="00C87ECD" w:rsidRPr="00CD4E5B" w:rsidRDefault="00C87ECD" w:rsidP="00485E46">
      <w:pPr>
        <w:pStyle w:val="2"/>
      </w:pPr>
      <w:bookmarkStart w:id="354" w:name="Par3430"/>
      <w:bookmarkStart w:id="355" w:name="_Toc9007827"/>
      <w:bookmarkEnd w:id="354"/>
      <w:r w:rsidRPr="00CD4E5B">
        <w:t>Требования к элементам тамбур-шлюза</w:t>
      </w:r>
      <w:bookmarkEnd w:id="355"/>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2689"/>
        <w:gridCol w:w="2551"/>
        <w:gridCol w:w="2410"/>
        <w:gridCol w:w="2363"/>
      </w:tblGrid>
      <w:tr w:rsidR="00C87ECD" w:rsidRPr="00CD4E5B" w:rsidTr="00BC5E8A">
        <w:trPr>
          <w:trHeight w:val="540"/>
        </w:trPr>
        <w:tc>
          <w:tcPr>
            <w:tcW w:w="2689"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Тип тамбур-шлюза</w:t>
            </w:r>
          </w:p>
        </w:tc>
        <w:tc>
          <w:tcPr>
            <w:tcW w:w="7324" w:type="dxa"/>
            <w:gridSpan w:val="3"/>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Типы элементов тамбур-шлюза</w:t>
            </w:r>
          </w:p>
        </w:tc>
      </w:tr>
      <w:tr w:rsidR="00C87ECD" w:rsidRPr="00CD4E5B" w:rsidTr="00BC5E8A">
        <w:trPr>
          <w:trHeight w:val="558"/>
        </w:trPr>
        <w:tc>
          <w:tcPr>
            <w:tcW w:w="2689" w:type="dxa"/>
            <w:vMerge/>
          </w:tcPr>
          <w:p w:rsidR="00C87ECD" w:rsidRPr="00CD4E5B" w:rsidRDefault="00C87ECD" w:rsidP="00CD4E5B">
            <w:pPr>
              <w:spacing w:line="360" w:lineRule="auto"/>
              <w:jc w:val="both"/>
              <w:rPr>
                <w:rFonts w:ascii="Calibri Light" w:hAnsi="Calibri Light" w:cs="Calibri Light"/>
              </w:rPr>
            </w:pPr>
          </w:p>
        </w:tc>
        <w:tc>
          <w:tcPr>
            <w:tcW w:w="25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Перегородки</w:t>
            </w:r>
          </w:p>
        </w:tc>
        <w:tc>
          <w:tcPr>
            <w:tcW w:w="241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Перекрытия</w:t>
            </w:r>
          </w:p>
        </w:tc>
        <w:tc>
          <w:tcPr>
            <w:tcW w:w="236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Заполнение проемов</w:t>
            </w:r>
          </w:p>
        </w:tc>
      </w:tr>
      <w:tr w:rsidR="00C87ECD" w:rsidRPr="00CD4E5B" w:rsidTr="00BC5E8A">
        <w:trPr>
          <w:trHeight w:val="540"/>
        </w:trPr>
        <w:tc>
          <w:tcPr>
            <w:tcW w:w="268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25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1</w:t>
            </w:r>
          </w:p>
        </w:tc>
        <w:tc>
          <w:tcPr>
            <w:tcW w:w="241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c>
          <w:tcPr>
            <w:tcW w:w="236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r>
      <w:tr w:rsidR="00C87ECD" w:rsidRPr="00CD4E5B" w:rsidTr="00BC5E8A">
        <w:trPr>
          <w:trHeight w:val="540"/>
        </w:trPr>
        <w:tc>
          <w:tcPr>
            <w:tcW w:w="268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2551"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w:t>
            </w:r>
          </w:p>
        </w:tc>
        <w:tc>
          <w:tcPr>
            <w:tcW w:w="241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4</w:t>
            </w:r>
          </w:p>
        </w:tc>
        <w:tc>
          <w:tcPr>
            <w:tcW w:w="2363"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w:t>
            </w:r>
          </w:p>
        </w:tc>
      </w:tr>
    </w:tbl>
    <w:p w:rsidR="00C87ECD" w:rsidRPr="00CD4E5B" w:rsidRDefault="00C87ECD" w:rsidP="00CD4E5B">
      <w:pPr>
        <w:spacing w:line="360" w:lineRule="auto"/>
        <w:jc w:val="both"/>
        <w:rPr>
          <w:rFonts w:ascii="Calibri Light" w:hAnsi="Calibri Light" w:cs="Calibri Light"/>
        </w:rPr>
      </w:pPr>
    </w:p>
    <w:p w:rsidR="00BC5E8A" w:rsidRDefault="00BC5E8A">
      <w:pPr>
        <w:rPr>
          <w:rFonts w:ascii="Calibri Light" w:hAnsi="Calibri Light" w:cs="Calibri Light"/>
        </w:rPr>
      </w:pPr>
      <w:bookmarkStart w:id="356" w:name="_Toc8999766"/>
      <w:r>
        <w:rPr>
          <w:rFonts w:ascii="Calibri Light" w:hAnsi="Calibri Light" w:cs="Calibri Light"/>
        </w:rPr>
        <w:br w:type="page"/>
      </w:r>
    </w:p>
    <w:p w:rsidR="00C87ECD" w:rsidRPr="00CD4E5B" w:rsidRDefault="00C87ECD" w:rsidP="00CB656A">
      <w:pPr>
        <w:pStyle w:val="1"/>
      </w:pPr>
      <w:bookmarkStart w:id="357" w:name="_Toc9007828"/>
      <w:r w:rsidRPr="00CD4E5B">
        <w:lastRenderedPageBreak/>
        <w:t>Таблица 26</w:t>
      </w:r>
      <w:bookmarkEnd w:id="356"/>
      <w:bookmarkEnd w:id="357"/>
    </w:p>
    <w:p w:rsidR="00C87ECD" w:rsidRPr="00CD4E5B" w:rsidRDefault="00C87ECD" w:rsidP="00CD4E5B">
      <w:pPr>
        <w:spacing w:line="360" w:lineRule="auto"/>
        <w:jc w:val="both"/>
        <w:rPr>
          <w:rFonts w:ascii="Calibri Light" w:hAnsi="Calibri Light" w:cs="Calibri Light"/>
        </w:rPr>
      </w:pPr>
    </w:p>
    <w:p w:rsidR="00C87ECD" w:rsidRPr="00CB656A" w:rsidRDefault="00C87ECD" w:rsidP="00CB656A">
      <w:pPr>
        <w:pStyle w:val="2"/>
      </w:pPr>
      <w:bookmarkStart w:id="358" w:name="_Toc9007829"/>
      <w:r w:rsidRPr="00CD4E5B">
        <w:t>Нормы комплектации многофункциональных интегрированных</w:t>
      </w:r>
      <w:r w:rsidR="00CB656A">
        <w:t xml:space="preserve"> </w:t>
      </w:r>
      <w:r w:rsidR="00CB656A">
        <w:rPr>
          <w:rFonts w:ascii="Calibri Light" w:hAnsi="Calibri Light" w:cs="Calibri Light"/>
        </w:rPr>
        <w:t xml:space="preserve">пожарных шкафов </w:t>
      </w:r>
      <w:r w:rsidRPr="00CD4E5B">
        <w:rPr>
          <w:rFonts w:ascii="Calibri Light" w:hAnsi="Calibri Light" w:cs="Calibri Light"/>
        </w:rPr>
        <w:t>Утратила силу. - Федеральный закон от 10.07.2012 N 117-ФЗ.</w:t>
      </w:r>
      <w:bookmarkEnd w:id="358"/>
    </w:p>
    <w:p w:rsidR="00CB656A" w:rsidRDefault="00CB656A">
      <w:pPr>
        <w:rPr>
          <w:rFonts w:ascii="Calibri Light" w:hAnsi="Calibri Light" w:cs="Calibri Light"/>
        </w:rPr>
      </w:pPr>
      <w:bookmarkStart w:id="359" w:name="_Toc8999767"/>
      <w:r>
        <w:rPr>
          <w:rFonts w:ascii="Calibri Light" w:hAnsi="Calibri Light" w:cs="Calibri Light"/>
        </w:rPr>
        <w:br w:type="page"/>
      </w:r>
    </w:p>
    <w:p w:rsidR="00C87ECD" w:rsidRPr="00CD4E5B" w:rsidRDefault="00C87ECD" w:rsidP="00CB656A">
      <w:pPr>
        <w:pStyle w:val="1"/>
      </w:pPr>
      <w:bookmarkStart w:id="360" w:name="_Toc9007830"/>
      <w:r w:rsidRPr="00CD4E5B">
        <w:lastRenderedPageBreak/>
        <w:t>Таблица 27</w:t>
      </w:r>
      <w:bookmarkEnd w:id="359"/>
      <w:bookmarkEnd w:id="360"/>
    </w:p>
    <w:p w:rsidR="00C87ECD" w:rsidRPr="00CD4E5B" w:rsidRDefault="00C87ECD" w:rsidP="00CB656A">
      <w:pPr>
        <w:pStyle w:val="2"/>
      </w:pPr>
      <w:bookmarkStart w:id="361" w:name="Par3455"/>
      <w:bookmarkStart w:id="362" w:name="_Toc9007831"/>
      <w:bookmarkEnd w:id="361"/>
      <w:r w:rsidRPr="00CD4E5B">
        <w:t>Перечень пока</w:t>
      </w:r>
      <w:r w:rsidR="00CB656A">
        <w:t xml:space="preserve">зателей, необходимых для оценки </w:t>
      </w:r>
      <w:r w:rsidRPr="00CD4E5B">
        <w:t>пожарной опасности строительных материалов</w:t>
      </w:r>
      <w:bookmarkEnd w:id="362"/>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tbl>
      <w:tblPr>
        <w:tblStyle w:val="a3"/>
        <w:tblW w:w="9887" w:type="dxa"/>
        <w:tblLayout w:type="fixed"/>
        <w:tblLook w:val="0000" w:firstRow="0" w:lastRow="0" w:firstColumn="0" w:lastColumn="0" w:noHBand="0" w:noVBand="0"/>
      </w:tblPr>
      <w:tblGrid>
        <w:gridCol w:w="2764"/>
        <w:gridCol w:w="1138"/>
        <w:gridCol w:w="1276"/>
        <w:gridCol w:w="1418"/>
        <w:gridCol w:w="1559"/>
        <w:gridCol w:w="1732"/>
      </w:tblGrid>
      <w:tr w:rsidR="00C87ECD" w:rsidRPr="00CD4E5B" w:rsidTr="00CB656A">
        <w:tc>
          <w:tcPr>
            <w:tcW w:w="2764"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Назначение строительных материалов</w:t>
            </w:r>
          </w:p>
        </w:tc>
        <w:tc>
          <w:tcPr>
            <w:tcW w:w="7123" w:type="dxa"/>
            <w:gridSpan w:val="5"/>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Перечень необходимых показателей в зависимости от назначения строительных материалов</w:t>
            </w:r>
          </w:p>
        </w:tc>
      </w:tr>
      <w:tr w:rsidR="00C87ECD" w:rsidRPr="00CD4E5B" w:rsidTr="00CB656A">
        <w:tc>
          <w:tcPr>
            <w:tcW w:w="2764" w:type="dxa"/>
            <w:vMerge/>
          </w:tcPr>
          <w:p w:rsidR="00C87ECD" w:rsidRPr="00CD4E5B" w:rsidRDefault="00C87ECD" w:rsidP="00CD4E5B">
            <w:pPr>
              <w:spacing w:line="360" w:lineRule="auto"/>
              <w:jc w:val="both"/>
              <w:rPr>
                <w:rFonts w:ascii="Calibri Light" w:hAnsi="Calibri Light" w:cs="Calibri Light"/>
              </w:rPr>
            </w:pPr>
          </w:p>
        </w:tc>
        <w:tc>
          <w:tcPr>
            <w:tcW w:w="1138"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горючести</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распространения пламени</w:t>
            </w:r>
          </w:p>
        </w:tc>
        <w:tc>
          <w:tcPr>
            <w:tcW w:w="1418"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воспламеняемости</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по дымообразующей способности</w:t>
            </w:r>
          </w:p>
        </w:tc>
        <w:tc>
          <w:tcPr>
            <w:tcW w:w="173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группа по токсичности продуктов горения</w:t>
            </w:r>
          </w:p>
        </w:tc>
      </w:tr>
      <w:tr w:rsidR="00C87ECD" w:rsidRPr="00CD4E5B" w:rsidTr="00CB656A">
        <w:tc>
          <w:tcPr>
            <w:tcW w:w="27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Материалы для отделки стен и потолков, в том числе покрытия из красок, эмалей, лаков</w:t>
            </w:r>
          </w:p>
        </w:tc>
        <w:tc>
          <w:tcPr>
            <w:tcW w:w="113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276"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41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732"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B656A">
        <w:tc>
          <w:tcPr>
            <w:tcW w:w="27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Материалы для покрытия полов, в том числе ковровые</w:t>
            </w:r>
          </w:p>
        </w:tc>
        <w:tc>
          <w:tcPr>
            <w:tcW w:w="113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276"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41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732"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B656A">
        <w:tc>
          <w:tcPr>
            <w:tcW w:w="27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Кровельные материалы</w:t>
            </w:r>
          </w:p>
        </w:tc>
        <w:tc>
          <w:tcPr>
            <w:tcW w:w="113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276"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41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732"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B656A">
        <w:tc>
          <w:tcPr>
            <w:tcW w:w="27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Гидроизоляционные и пароизоляционные материалы толщиной более 0,2 миллиметра</w:t>
            </w:r>
          </w:p>
        </w:tc>
        <w:tc>
          <w:tcPr>
            <w:tcW w:w="113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276"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41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732"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r>
      <w:tr w:rsidR="00C87ECD" w:rsidRPr="00CD4E5B" w:rsidTr="00CB656A">
        <w:tc>
          <w:tcPr>
            <w:tcW w:w="276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Теплоизоляционные материалы</w:t>
            </w:r>
          </w:p>
        </w:tc>
        <w:tc>
          <w:tcPr>
            <w:tcW w:w="113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276"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41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c>
          <w:tcPr>
            <w:tcW w:w="1732"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w:t>
            </w:r>
          </w:p>
        </w:tc>
      </w:tr>
    </w:tbl>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Примечания: 1. Знак "+" обозначает, что показатель необходимо применять.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Знак "-" обозначает, что показатель не применяется.</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C87ECD" w:rsidRPr="00CD4E5B" w:rsidRDefault="00C87ECD" w:rsidP="00CD4E5B">
      <w:pPr>
        <w:spacing w:line="360" w:lineRule="auto"/>
        <w:jc w:val="both"/>
        <w:rPr>
          <w:rFonts w:ascii="Calibri Light" w:hAnsi="Calibri Light" w:cs="Calibri Light"/>
        </w:rPr>
      </w:pPr>
    </w:p>
    <w:p w:rsidR="00CB656A" w:rsidRDefault="00CB656A">
      <w:pPr>
        <w:rPr>
          <w:rFonts w:ascii="Calibri Light" w:hAnsi="Calibri Light" w:cs="Calibri Light"/>
        </w:rPr>
      </w:pPr>
      <w:bookmarkStart w:id="363" w:name="_Toc8999768"/>
      <w:r>
        <w:rPr>
          <w:rFonts w:ascii="Calibri Light" w:hAnsi="Calibri Light" w:cs="Calibri Light"/>
        </w:rPr>
        <w:br w:type="page"/>
      </w:r>
    </w:p>
    <w:p w:rsidR="00C87ECD" w:rsidRPr="00CD4E5B" w:rsidRDefault="00C87ECD" w:rsidP="00CB656A">
      <w:pPr>
        <w:pStyle w:val="1"/>
      </w:pPr>
      <w:bookmarkStart w:id="364" w:name="_Toc9007832"/>
      <w:r w:rsidRPr="00CD4E5B">
        <w:lastRenderedPageBreak/>
        <w:t>Таблица 28</w:t>
      </w:r>
      <w:bookmarkEnd w:id="363"/>
      <w:bookmarkEnd w:id="364"/>
    </w:p>
    <w:p w:rsidR="00C87ECD" w:rsidRPr="00CD4E5B" w:rsidRDefault="00C87ECD" w:rsidP="00CB656A">
      <w:pPr>
        <w:pStyle w:val="2"/>
      </w:pPr>
      <w:bookmarkStart w:id="365" w:name="Par3503"/>
      <w:bookmarkStart w:id="366" w:name="_Toc9007833"/>
      <w:bookmarkEnd w:id="365"/>
      <w:r w:rsidRPr="00CD4E5B">
        <w:t>Область применения декор</w:t>
      </w:r>
      <w:r w:rsidR="00CB656A">
        <w:t xml:space="preserve">ативно-отделочных, облицовочных </w:t>
      </w:r>
      <w:r w:rsidRPr="00CD4E5B">
        <w:t>материалов и покрытий полов на путях эвакуации</w:t>
      </w:r>
      <w:bookmarkEnd w:id="366"/>
    </w:p>
    <w:p w:rsidR="00C87ECD" w:rsidRPr="00CD4E5B" w:rsidRDefault="00C87ECD" w:rsidP="00CD4E5B">
      <w:pPr>
        <w:spacing w:line="360" w:lineRule="auto"/>
        <w:jc w:val="both"/>
        <w:rPr>
          <w:rFonts w:ascii="Calibri Light" w:hAnsi="Calibri Light" w:cs="Calibri Light"/>
        </w:rPr>
      </w:pPr>
    </w:p>
    <w:tbl>
      <w:tblPr>
        <w:tblStyle w:val="a3"/>
        <w:tblW w:w="0" w:type="auto"/>
        <w:tblLayout w:type="fixed"/>
        <w:tblLook w:val="0000" w:firstRow="0" w:lastRow="0" w:firstColumn="0" w:lastColumn="0" w:noHBand="0" w:noVBand="0"/>
      </w:tblPr>
      <w:tblGrid>
        <w:gridCol w:w="2284"/>
        <w:gridCol w:w="1732"/>
        <w:gridCol w:w="1648"/>
        <w:gridCol w:w="1480"/>
        <w:gridCol w:w="1648"/>
        <w:gridCol w:w="1480"/>
      </w:tblGrid>
      <w:tr w:rsidR="00C87ECD" w:rsidRPr="00CD4E5B" w:rsidTr="00CB656A">
        <w:tc>
          <w:tcPr>
            <w:tcW w:w="2284" w:type="dxa"/>
            <w:vMerge w:val="restart"/>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Класс (подкласс) функциональной пожарной опасности здания</w:t>
            </w:r>
          </w:p>
        </w:tc>
        <w:tc>
          <w:tcPr>
            <w:tcW w:w="1732" w:type="dxa"/>
            <w:vMerge w:val="restart"/>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Этажность и высота здания</w:t>
            </w:r>
          </w:p>
        </w:tc>
        <w:tc>
          <w:tcPr>
            <w:tcW w:w="6256" w:type="dxa"/>
            <w:gridSpan w:val="4"/>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Класс пожарной опасности материала, не более указанного</w:t>
            </w:r>
          </w:p>
        </w:tc>
      </w:tr>
      <w:tr w:rsidR="00C87ECD" w:rsidRPr="00CD4E5B" w:rsidTr="00CB656A">
        <w:tc>
          <w:tcPr>
            <w:tcW w:w="2284" w:type="dxa"/>
            <w:vMerge/>
          </w:tcPr>
          <w:p w:rsidR="00C87ECD" w:rsidRPr="00CB656A" w:rsidRDefault="00C87ECD" w:rsidP="00CB656A">
            <w:pPr>
              <w:spacing w:line="360" w:lineRule="auto"/>
              <w:jc w:val="center"/>
              <w:rPr>
                <w:rFonts w:ascii="Calibri Light" w:hAnsi="Calibri Light" w:cs="Calibri Light"/>
                <w:b/>
              </w:rPr>
            </w:pPr>
          </w:p>
        </w:tc>
        <w:tc>
          <w:tcPr>
            <w:tcW w:w="1732" w:type="dxa"/>
            <w:vMerge/>
          </w:tcPr>
          <w:p w:rsidR="00C87ECD" w:rsidRPr="00CB656A" w:rsidRDefault="00C87ECD" w:rsidP="00CB656A">
            <w:pPr>
              <w:spacing w:line="360" w:lineRule="auto"/>
              <w:jc w:val="center"/>
              <w:rPr>
                <w:rFonts w:ascii="Calibri Light" w:hAnsi="Calibri Light" w:cs="Calibri Light"/>
                <w:b/>
              </w:rPr>
            </w:pPr>
          </w:p>
        </w:tc>
        <w:tc>
          <w:tcPr>
            <w:tcW w:w="3128" w:type="dxa"/>
            <w:gridSpan w:val="2"/>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для стен и потолков</w:t>
            </w:r>
          </w:p>
        </w:tc>
        <w:tc>
          <w:tcPr>
            <w:tcW w:w="3128" w:type="dxa"/>
            <w:gridSpan w:val="2"/>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для покрытия полов</w:t>
            </w:r>
          </w:p>
        </w:tc>
      </w:tr>
      <w:tr w:rsidR="00C87ECD" w:rsidRPr="00CD4E5B" w:rsidTr="00CB656A">
        <w:tc>
          <w:tcPr>
            <w:tcW w:w="2284" w:type="dxa"/>
            <w:vMerge/>
          </w:tcPr>
          <w:p w:rsidR="00C87ECD" w:rsidRPr="00CB656A" w:rsidRDefault="00C87ECD" w:rsidP="00CB656A">
            <w:pPr>
              <w:spacing w:line="360" w:lineRule="auto"/>
              <w:jc w:val="center"/>
              <w:rPr>
                <w:rFonts w:ascii="Calibri Light" w:hAnsi="Calibri Light" w:cs="Calibri Light"/>
                <w:b/>
              </w:rPr>
            </w:pPr>
          </w:p>
        </w:tc>
        <w:tc>
          <w:tcPr>
            <w:tcW w:w="1732" w:type="dxa"/>
            <w:vMerge/>
          </w:tcPr>
          <w:p w:rsidR="00C87ECD" w:rsidRPr="00CB656A" w:rsidRDefault="00C87ECD" w:rsidP="00CB656A">
            <w:pPr>
              <w:spacing w:line="360" w:lineRule="auto"/>
              <w:jc w:val="center"/>
              <w:rPr>
                <w:rFonts w:ascii="Calibri Light" w:hAnsi="Calibri Light" w:cs="Calibri Light"/>
                <w:b/>
              </w:rPr>
            </w:pPr>
          </w:p>
        </w:tc>
        <w:tc>
          <w:tcPr>
            <w:tcW w:w="1648"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Вестибюли, лестничные клетки, лифтовые холлы</w:t>
            </w:r>
          </w:p>
        </w:tc>
        <w:tc>
          <w:tcPr>
            <w:tcW w:w="1480"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Общие коридоры, холлы, фойе</w:t>
            </w:r>
          </w:p>
        </w:tc>
        <w:tc>
          <w:tcPr>
            <w:tcW w:w="1648"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Вестибюли, лестничные клетки, лифтовые холлы</w:t>
            </w:r>
          </w:p>
        </w:tc>
        <w:tc>
          <w:tcPr>
            <w:tcW w:w="1480"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Общие коридоры, холлы, фойе</w:t>
            </w:r>
          </w:p>
        </w:tc>
      </w:tr>
      <w:tr w:rsidR="00C87ECD" w:rsidRPr="00CD4E5B" w:rsidTr="00CB656A">
        <w:tc>
          <w:tcPr>
            <w:tcW w:w="2284" w:type="dxa"/>
            <w:vMerge w:val="restart"/>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Ф1.2; Ф1.3; Ф2.3; Ф2.4; Ф3.1; Ф3.2; Ф3.6; Ф4.2; Ф4.3; Ф4.4; Ф5.1; Ф5.2; Ф5.3</w:t>
            </w:r>
          </w:p>
        </w:tc>
        <w:tc>
          <w:tcPr>
            <w:tcW w:w="173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9 этажей или не более 28 метров</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КМ3</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КМ3</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КМ4</w:t>
            </w:r>
          </w:p>
        </w:tc>
      </w:tr>
      <w:tr w:rsidR="00C87ECD" w:rsidRPr="00CD4E5B" w:rsidTr="00CB656A">
        <w:tc>
          <w:tcPr>
            <w:tcW w:w="2284" w:type="dxa"/>
            <w:vMerge/>
          </w:tcPr>
          <w:p w:rsidR="00C87ECD" w:rsidRPr="00CD4E5B" w:rsidRDefault="00C87ECD" w:rsidP="00CD4E5B">
            <w:pPr>
              <w:spacing w:line="360" w:lineRule="auto"/>
              <w:jc w:val="both"/>
              <w:rPr>
                <w:rFonts w:ascii="Calibri Light" w:hAnsi="Calibri Light" w:cs="Calibri Light"/>
              </w:rPr>
            </w:pPr>
          </w:p>
        </w:tc>
        <w:tc>
          <w:tcPr>
            <w:tcW w:w="173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9, но не более 17 этажей или более 28, но не более 50 метров</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КМ1</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КМ3</w:t>
            </w:r>
          </w:p>
        </w:tc>
      </w:tr>
      <w:tr w:rsidR="00C87ECD" w:rsidRPr="00CD4E5B" w:rsidTr="00CB656A">
        <w:tc>
          <w:tcPr>
            <w:tcW w:w="2284" w:type="dxa"/>
            <w:vMerge/>
          </w:tcPr>
          <w:p w:rsidR="00C87ECD" w:rsidRPr="00CD4E5B" w:rsidRDefault="00C87ECD" w:rsidP="00CD4E5B">
            <w:pPr>
              <w:spacing w:line="360" w:lineRule="auto"/>
              <w:jc w:val="both"/>
              <w:rPr>
                <w:rFonts w:ascii="Calibri Light" w:hAnsi="Calibri Light" w:cs="Calibri Light"/>
              </w:rPr>
            </w:pPr>
          </w:p>
        </w:tc>
        <w:tc>
          <w:tcPr>
            <w:tcW w:w="173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17 этажей или более 50 метров</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КМ0</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КМ1</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КМ1</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r>
      <w:tr w:rsidR="00C87ECD" w:rsidRPr="00CD4E5B" w:rsidTr="00CB656A">
        <w:tc>
          <w:tcPr>
            <w:tcW w:w="22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Ф1.1; Ф2.1; Ф2.2; Ф3.3; Ф3.4; Ф3.5; Ф4.1</w:t>
            </w:r>
          </w:p>
        </w:tc>
        <w:tc>
          <w:tcPr>
            <w:tcW w:w="1732"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вне зависимости от этажности и высоты</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КМ0</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КМ1</w:t>
            </w:r>
          </w:p>
        </w:tc>
        <w:tc>
          <w:tcPr>
            <w:tcW w:w="1648"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КМ1</w:t>
            </w:r>
          </w:p>
        </w:tc>
        <w:tc>
          <w:tcPr>
            <w:tcW w:w="1480" w:type="dxa"/>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r>
    </w:tbl>
    <w:p w:rsidR="00C87ECD" w:rsidRPr="00CD4E5B" w:rsidRDefault="00C87ECD" w:rsidP="00CD4E5B">
      <w:pPr>
        <w:spacing w:line="360" w:lineRule="auto"/>
        <w:jc w:val="both"/>
        <w:rPr>
          <w:rFonts w:ascii="Calibri Light" w:hAnsi="Calibri Light" w:cs="Calibri Light"/>
        </w:rPr>
      </w:pPr>
    </w:p>
    <w:p w:rsidR="00CB656A" w:rsidRDefault="00CB656A">
      <w:pPr>
        <w:rPr>
          <w:rFonts w:ascii="Calibri Light" w:hAnsi="Calibri Light" w:cs="Calibri Light"/>
        </w:rPr>
      </w:pPr>
      <w:bookmarkStart w:id="367" w:name="_Toc8999769"/>
      <w:r>
        <w:rPr>
          <w:rFonts w:ascii="Calibri Light" w:hAnsi="Calibri Light" w:cs="Calibri Light"/>
        </w:rPr>
        <w:br w:type="page"/>
      </w:r>
    </w:p>
    <w:p w:rsidR="00C87ECD" w:rsidRPr="00CD4E5B" w:rsidRDefault="00C87ECD" w:rsidP="00CB656A">
      <w:pPr>
        <w:pStyle w:val="1"/>
      </w:pPr>
      <w:bookmarkStart w:id="368" w:name="_Toc9007834"/>
      <w:r w:rsidRPr="00CD4E5B">
        <w:lastRenderedPageBreak/>
        <w:t>Т</w:t>
      </w:r>
      <w:r w:rsidRPr="00CB656A">
        <w:rPr>
          <w:rStyle w:val="10"/>
        </w:rPr>
        <w:t>а</w:t>
      </w:r>
      <w:r w:rsidRPr="00CD4E5B">
        <w:t>блица 29</w:t>
      </w:r>
      <w:bookmarkEnd w:id="367"/>
      <w:bookmarkEnd w:id="368"/>
    </w:p>
    <w:p w:rsidR="00C87ECD" w:rsidRPr="00CD4E5B" w:rsidRDefault="00C87ECD" w:rsidP="00CB656A">
      <w:pPr>
        <w:pStyle w:val="2"/>
      </w:pPr>
      <w:bookmarkStart w:id="369" w:name="Par3540"/>
      <w:bookmarkStart w:id="370" w:name="_Toc9007835"/>
      <w:bookmarkEnd w:id="369"/>
      <w:r w:rsidRPr="00CD4E5B">
        <w:t>Область применения декор</w:t>
      </w:r>
      <w:r w:rsidR="00CB656A">
        <w:t xml:space="preserve">ативно-отделочных, облицовочных </w:t>
      </w:r>
      <w:r w:rsidRPr="00CD4E5B">
        <w:t>материалов и покрытий</w:t>
      </w:r>
      <w:r w:rsidR="00CB656A">
        <w:t xml:space="preserve"> полов в зальных помещениях, за </w:t>
      </w:r>
      <w:r w:rsidRPr="00CD4E5B">
        <w:t>исключением покрытий п</w:t>
      </w:r>
      <w:r w:rsidR="00CB656A">
        <w:t xml:space="preserve">олов спортивных арен спортивных </w:t>
      </w:r>
      <w:r w:rsidRPr="00CD4E5B">
        <w:t>сооружений и полов танцевальных залов</w:t>
      </w:r>
      <w:bookmarkEnd w:id="370"/>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 ред. Федерального закона от 10.07.2012 N 117-ФЗ)</w:t>
      </w:r>
    </w:p>
    <w:p w:rsidR="00C87ECD" w:rsidRPr="00CD4E5B" w:rsidRDefault="00C87ECD" w:rsidP="00CD4E5B">
      <w:pPr>
        <w:spacing w:line="360" w:lineRule="auto"/>
        <w:jc w:val="both"/>
        <w:rPr>
          <w:rFonts w:ascii="Calibri Light" w:hAnsi="Calibri Light" w:cs="Calibri Light"/>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846"/>
        <w:gridCol w:w="2145"/>
        <w:gridCol w:w="2523"/>
        <w:gridCol w:w="2409"/>
      </w:tblGrid>
      <w:tr w:rsidR="00C87ECD" w:rsidRPr="00CD4E5B" w:rsidTr="00CB656A">
        <w:trPr>
          <w:jc w:val="center"/>
        </w:trPr>
        <w:tc>
          <w:tcPr>
            <w:tcW w:w="2846" w:type="dxa"/>
            <w:vMerge w:val="restart"/>
            <w:tcBorders>
              <w:top w:val="single" w:sz="4" w:space="0" w:color="auto"/>
              <w:left w:val="single" w:sz="4" w:space="0" w:color="auto"/>
              <w:bottom w:val="single" w:sz="4" w:space="0" w:color="auto"/>
              <w:right w:val="single" w:sz="4" w:space="0" w:color="auto"/>
            </w:tcBorders>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Вместимость зальных помещений, человек</w:t>
            </w:r>
          </w:p>
        </w:tc>
        <w:tc>
          <w:tcPr>
            <w:tcW w:w="4932" w:type="dxa"/>
            <w:gridSpan w:val="2"/>
            <w:tcBorders>
              <w:top w:val="single" w:sz="4" w:space="0" w:color="auto"/>
              <w:left w:val="single" w:sz="4" w:space="0" w:color="auto"/>
              <w:bottom w:val="single" w:sz="4" w:space="0" w:color="auto"/>
              <w:right w:val="single" w:sz="4" w:space="0" w:color="auto"/>
            </w:tcBorders>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Класс материала, не более указанного</w:t>
            </w:r>
          </w:p>
        </w:tc>
      </w:tr>
      <w:tr w:rsidR="00C87ECD" w:rsidRPr="00CD4E5B" w:rsidTr="00CB656A">
        <w:trPr>
          <w:jc w:val="center"/>
        </w:trPr>
        <w:tc>
          <w:tcPr>
            <w:tcW w:w="2846" w:type="dxa"/>
            <w:vMerge/>
            <w:tcBorders>
              <w:top w:val="single" w:sz="4" w:space="0" w:color="auto"/>
              <w:left w:val="single" w:sz="4" w:space="0" w:color="auto"/>
              <w:bottom w:val="single" w:sz="4" w:space="0" w:color="auto"/>
              <w:right w:val="single" w:sz="4" w:space="0" w:color="auto"/>
            </w:tcBorders>
          </w:tcPr>
          <w:p w:rsidR="00C87ECD" w:rsidRPr="00CB656A" w:rsidRDefault="00C87ECD" w:rsidP="00CB656A">
            <w:pPr>
              <w:spacing w:line="360" w:lineRule="auto"/>
              <w:jc w:val="center"/>
              <w:rPr>
                <w:rFonts w:ascii="Calibri Light" w:hAnsi="Calibri Light" w:cs="Calibri Light"/>
                <w:b/>
              </w:rPr>
            </w:pPr>
          </w:p>
        </w:tc>
        <w:tc>
          <w:tcPr>
            <w:tcW w:w="2145" w:type="dxa"/>
            <w:vMerge/>
            <w:tcBorders>
              <w:top w:val="single" w:sz="4" w:space="0" w:color="auto"/>
              <w:left w:val="single" w:sz="4" w:space="0" w:color="auto"/>
              <w:bottom w:val="single" w:sz="4" w:space="0" w:color="auto"/>
              <w:right w:val="single" w:sz="4" w:space="0" w:color="auto"/>
            </w:tcBorders>
          </w:tcPr>
          <w:p w:rsidR="00C87ECD" w:rsidRPr="00CB656A" w:rsidRDefault="00C87ECD" w:rsidP="00CB656A">
            <w:pPr>
              <w:spacing w:line="360" w:lineRule="auto"/>
              <w:jc w:val="center"/>
              <w:rPr>
                <w:rFonts w:ascii="Calibri Light" w:hAnsi="Calibri Light" w:cs="Calibri Light"/>
                <w:b/>
              </w:rPr>
            </w:pPr>
          </w:p>
        </w:tc>
        <w:tc>
          <w:tcPr>
            <w:tcW w:w="2523" w:type="dxa"/>
            <w:tcBorders>
              <w:top w:val="single" w:sz="4" w:space="0" w:color="auto"/>
              <w:left w:val="single" w:sz="4" w:space="0" w:color="auto"/>
              <w:bottom w:val="single" w:sz="4" w:space="0" w:color="auto"/>
              <w:right w:val="single" w:sz="4" w:space="0" w:color="auto"/>
            </w:tcBorders>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для стен и потолков</w:t>
            </w:r>
          </w:p>
        </w:tc>
        <w:tc>
          <w:tcPr>
            <w:tcW w:w="2409" w:type="dxa"/>
            <w:tcBorders>
              <w:top w:val="single" w:sz="4" w:space="0" w:color="auto"/>
              <w:left w:val="single" w:sz="4" w:space="0" w:color="auto"/>
              <w:bottom w:val="single" w:sz="4" w:space="0" w:color="auto"/>
              <w:right w:val="single" w:sz="4" w:space="0" w:color="auto"/>
            </w:tcBorders>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для покрытий полов</w:t>
            </w:r>
          </w:p>
        </w:tc>
      </w:tr>
      <w:tr w:rsidR="00C87ECD" w:rsidRPr="00CD4E5B" w:rsidTr="00CB656A">
        <w:trPr>
          <w:jc w:val="center"/>
        </w:trPr>
        <w:tc>
          <w:tcPr>
            <w:tcW w:w="2846" w:type="dxa"/>
            <w:vMerge w:val="restart"/>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800</w:t>
            </w:r>
          </w:p>
        </w:tc>
        <w:tc>
          <w:tcPr>
            <w:tcW w:w="2523"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КМ0</w:t>
            </w:r>
          </w:p>
        </w:tc>
        <w:tc>
          <w:tcPr>
            <w:tcW w:w="2409"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r>
      <w:tr w:rsidR="00C87ECD" w:rsidRPr="00CD4E5B" w:rsidTr="00CB656A">
        <w:trPr>
          <w:jc w:val="center"/>
        </w:trPr>
        <w:tc>
          <w:tcPr>
            <w:tcW w:w="2846" w:type="dxa"/>
            <w:vMerge/>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p>
        </w:tc>
        <w:tc>
          <w:tcPr>
            <w:tcW w:w="2145"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300, но не более 800</w:t>
            </w:r>
          </w:p>
        </w:tc>
        <w:tc>
          <w:tcPr>
            <w:tcW w:w="2523" w:type="dxa"/>
            <w:tcBorders>
              <w:top w:val="single" w:sz="4" w:space="0" w:color="auto"/>
              <w:left w:val="single" w:sz="4" w:space="0" w:color="auto"/>
              <w:bottom w:val="single" w:sz="4" w:space="0" w:color="auto"/>
              <w:right w:val="single" w:sz="4" w:space="0" w:color="auto"/>
            </w:tcBorders>
            <w:vAlign w:val="bottom"/>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КМ1</w:t>
            </w:r>
          </w:p>
        </w:tc>
        <w:tc>
          <w:tcPr>
            <w:tcW w:w="2409" w:type="dxa"/>
            <w:tcBorders>
              <w:top w:val="single" w:sz="4" w:space="0" w:color="auto"/>
              <w:left w:val="single" w:sz="4" w:space="0" w:color="auto"/>
              <w:bottom w:val="single" w:sz="4" w:space="0" w:color="auto"/>
              <w:right w:val="single" w:sz="4" w:space="0" w:color="auto"/>
            </w:tcBorders>
            <w:vAlign w:val="bottom"/>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r>
      <w:tr w:rsidR="00C87ECD" w:rsidRPr="00CD4E5B" w:rsidTr="00CB656A">
        <w:trPr>
          <w:jc w:val="center"/>
        </w:trPr>
        <w:tc>
          <w:tcPr>
            <w:tcW w:w="2846" w:type="dxa"/>
            <w:vMerge/>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p>
        </w:tc>
        <w:tc>
          <w:tcPr>
            <w:tcW w:w="2145"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50, но не более 300</w:t>
            </w:r>
          </w:p>
        </w:tc>
        <w:tc>
          <w:tcPr>
            <w:tcW w:w="2523" w:type="dxa"/>
            <w:tcBorders>
              <w:top w:val="single" w:sz="4" w:space="0" w:color="auto"/>
              <w:left w:val="single" w:sz="4" w:space="0" w:color="auto"/>
              <w:bottom w:val="single" w:sz="4" w:space="0" w:color="auto"/>
              <w:right w:val="single" w:sz="4" w:space="0" w:color="auto"/>
            </w:tcBorders>
            <w:vAlign w:val="bottom"/>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c>
          <w:tcPr>
            <w:tcW w:w="2409" w:type="dxa"/>
            <w:tcBorders>
              <w:top w:val="single" w:sz="4" w:space="0" w:color="auto"/>
              <w:left w:val="single" w:sz="4" w:space="0" w:color="auto"/>
              <w:bottom w:val="single" w:sz="4" w:space="0" w:color="auto"/>
              <w:right w:val="single" w:sz="4" w:space="0" w:color="auto"/>
            </w:tcBorders>
            <w:vAlign w:val="bottom"/>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КМ3</w:t>
            </w:r>
          </w:p>
        </w:tc>
      </w:tr>
      <w:tr w:rsidR="00C87ECD" w:rsidRPr="00CD4E5B" w:rsidTr="00CB656A">
        <w:trPr>
          <w:jc w:val="center"/>
        </w:trPr>
        <w:tc>
          <w:tcPr>
            <w:tcW w:w="2846" w:type="dxa"/>
            <w:vMerge/>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p>
        </w:tc>
        <w:tc>
          <w:tcPr>
            <w:tcW w:w="2145"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50</w:t>
            </w:r>
          </w:p>
        </w:tc>
        <w:tc>
          <w:tcPr>
            <w:tcW w:w="2523"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КМ3</w:t>
            </w:r>
          </w:p>
        </w:tc>
        <w:tc>
          <w:tcPr>
            <w:tcW w:w="2409"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КМ4</w:t>
            </w:r>
          </w:p>
        </w:tc>
      </w:tr>
      <w:tr w:rsidR="00C87ECD" w:rsidRPr="00CD4E5B" w:rsidTr="00CB656A">
        <w:trPr>
          <w:jc w:val="center"/>
        </w:trPr>
        <w:tc>
          <w:tcPr>
            <w:tcW w:w="2846" w:type="dxa"/>
            <w:vMerge w:val="restart"/>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300</w:t>
            </w:r>
          </w:p>
        </w:tc>
        <w:tc>
          <w:tcPr>
            <w:tcW w:w="2523"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КМ0</w:t>
            </w:r>
          </w:p>
        </w:tc>
        <w:tc>
          <w:tcPr>
            <w:tcW w:w="2409"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r>
      <w:tr w:rsidR="00C87ECD" w:rsidRPr="00CD4E5B" w:rsidTr="00CB656A">
        <w:trPr>
          <w:jc w:val="center"/>
        </w:trPr>
        <w:tc>
          <w:tcPr>
            <w:tcW w:w="2846" w:type="dxa"/>
            <w:vMerge/>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p>
        </w:tc>
        <w:tc>
          <w:tcPr>
            <w:tcW w:w="2145"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более 15, но не более 300</w:t>
            </w:r>
          </w:p>
        </w:tc>
        <w:tc>
          <w:tcPr>
            <w:tcW w:w="2523" w:type="dxa"/>
            <w:tcBorders>
              <w:top w:val="single" w:sz="4" w:space="0" w:color="auto"/>
              <w:left w:val="single" w:sz="4" w:space="0" w:color="auto"/>
              <w:bottom w:val="single" w:sz="4" w:space="0" w:color="auto"/>
              <w:right w:val="single" w:sz="4" w:space="0" w:color="auto"/>
            </w:tcBorders>
            <w:vAlign w:val="bottom"/>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КМ1</w:t>
            </w:r>
          </w:p>
        </w:tc>
        <w:tc>
          <w:tcPr>
            <w:tcW w:w="2409" w:type="dxa"/>
            <w:tcBorders>
              <w:top w:val="single" w:sz="4" w:space="0" w:color="auto"/>
              <w:left w:val="single" w:sz="4" w:space="0" w:color="auto"/>
              <w:bottom w:val="single" w:sz="4" w:space="0" w:color="auto"/>
              <w:right w:val="single" w:sz="4" w:space="0" w:color="auto"/>
            </w:tcBorders>
            <w:vAlign w:val="bottom"/>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КМ2</w:t>
            </w:r>
          </w:p>
        </w:tc>
      </w:tr>
      <w:tr w:rsidR="00C87ECD" w:rsidRPr="00CD4E5B" w:rsidTr="00CB656A">
        <w:trPr>
          <w:jc w:val="center"/>
        </w:trPr>
        <w:tc>
          <w:tcPr>
            <w:tcW w:w="2846" w:type="dxa"/>
            <w:vMerge/>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p>
        </w:tc>
        <w:tc>
          <w:tcPr>
            <w:tcW w:w="2145" w:type="dxa"/>
            <w:tcBorders>
              <w:top w:val="single" w:sz="4" w:space="0" w:color="auto"/>
              <w:left w:val="single" w:sz="4" w:space="0" w:color="auto"/>
              <w:bottom w:val="single" w:sz="4" w:space="0" w:color="auto"/>
              <w:right w:val="single" w:sz="4" w:space="0" w:color="auto"/>
            </w:tcBorders>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не более 15</w:t>
            </w:r>
          </w:p>
        </w:tc>
        <w:tc>
          <w:tcPr>
            <w:tcW w:w="2523"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КМ3</w:t>
            </w:r>
          </w:p>
        </w:tc>
        <w:tc>
          <w:tcPr>
            <w:tcW w:w="2409" w:type="dxa"/>
            <w:tcBorders>
              <w:top w:val="single" w:sz="4" w:space="0" w:color="auto"/>
              <w:left w:val="single" w:sz="4" w:space="0" w:color="auto"/>
              <w:bottom w:val="single" w:sz="4" w:space="0" w:color="auto"/>
              <w:right w:val="single" w:sz="4" w:space="0" w:color="auto"/>
            </w:tcBorders>
          </w:tcPr>
          <w:p w:rsidR="00C87ECD" w:rsidRPr="00CD4E5B" w:rsidRDefault="00C87ECD" w:rsidP="00CB656A">
            <w:pPr>
              <w:spacing w:line="360" w:lineRule="auto"/>
              <w:jc w:val="center"/>
              <w:rPr>
                <w:rFonts w:ascii="Calibri Light" w:hAnsi="Calibri Light" w:cs="Calibri Light"/>
              </w:rPr>
            </w:pPr>
            <w:r w:rsidRPr="00CD4E5B">
              <w:rPr>
                <w:rFonts w:ascii="Calibri Light" w:hAnsi="Calibri Light" w:cs="Calibri Light"/>
              </w:rPr>
              <w:t>КМ4</w:t>
            </w:r>
          </w:p>
        </w:tc>
      </w:tr>
    </w:tbl>
    <w:p w:rsidR="00C87ECD" w:rsidRPr="00CD4E5B" w:rsidRDefault="00C87ECD" w:rsidP="00CD4E5B">
      <w:pPr>
        <w:spacing w:line="360" w:lineRule="auto"/>
        <w:jc w:val="both"/>
        <w:rPr>
          <w:rFonts w:ascii="Calibri Light" w:hAnsi="Calibri Light" w:cs="Calibri Light"/>
        </w:rPr>
      </w:pPr>
    </w:p>
    <w:p w:rsidR="00CB656A" w:rsidRDefault="00CB656A">
      <w:pPr>
        <w:rPr>
          <w:rFonts w:ascii="Calibri Light" w:hAnsi="Calibri Light" w:cs="Calibri Light"/>
        </w:rPr>
      </w:pPr>
      <w:bookmarkStart w:id="371" w:name="_Toc8999770"/>
      <w:r>
        <w:rPr>
          <w:rFonts w:ascii="Calibri Light" w:hAnsi="Calibri Light" w:cs="Calibri Light"/>
        </w:rPr>
        <w:br w:type="page"/>
      </w:r>
    </w:p>
    <w:p w:rsidR="00C87ECD" w:rsidRPr="00CD4E5B" w:rsidRDefault="00C87ECD" w:rsidP="00CB656A">
      <w:pPr>
        <w:pStyle w:val="1"/>
      </w:pPr>
      <w:bookmarkStart w:id="372" w:name="_Toc9007836"/>
      <w:r w:rsidRPr="00CD4E5B">
        <w:lastRenderedPageBreak/>
        <w:t>Таблица 30</w:t>
      </w:r>
      <w:bookmarkEnd w:id="371"/>
      <w:bookmarkEnd w:id="372"/>
    </w:p>
    <w:p w:rsidR="00C87ECD" w:rsidRPr="00CD4E5B" w:rsidRDefault="00C87ECD" w:rsidP="00CB656A">
      <w:pPr>
        <w:pStyle w:val="2"/>
      </w:pPr>
      <w:bookmarkStart w:id="373" w:name="Par3577"/>
      <w:bookmarkStart w:id="374" w:name="_Toc9007837"/>
      <w:bookmarkEnd w:id="373"/>
      <w:r w:rsidRPr="00CD4E5B">
        <w:t>Перечень пока</w:t>
      </w:r>
      <w:r w:rsidR="00CB656A">
        <w:t xml:space="preserve">зателей, необходимых для оценки </w:t>
      </w:r>
      <w:r w:rsidRPr="00CD4E5B">
        <w:t>пожарной опасности текс</w:t>
      </w:r>
      <w:r w:rsidR="00CB656A">
        <w:t xml:space="preserve">тильных и кожевенных материалов </w:t>
      </w:r>
      <w:r w:rsidRPr="00CD4E5B">
        <w:t>и для нормирования требований</w:t>
      </w:r>
      <w:bookmarkEnd w:id="374"/>
    </w:p>
    <w:p w:rsidR="00C87ECD" w:rsidRPr="00CD4E5B" w:rsidRDefault="00C87ECD" w:rsidP="00CB656A"/>
    <w:tbl>
      <w:tblPr>
        <w:tblStyle w:val="a3"/>
        <w:tblW w:w="10079" w:type="dxa"/>
        <w:tblLayout w:type="fixed"/>
        <w:tblLook w:val="0000" w:firstRow="0" w:lastRow="0" w:firstColumn="0" w:lastColumn="0" w:noHBand="0" w:noVBand="0"/>
      </w:tblPr>
      <w:tblGrid>
        <w:gridCol w:w="2560"/>
        <w:gridCol w:w="1276"/>
        <w:gridCol w:w="1484"/>
        <w:gridCol w:w="1559"/>
        <w:gridCol w:w="1780"/>
        <w:gridCol w:w="1420"/>
      </w:tblGrid>
      <w:tr w:rsidR="00C87ECD" w:rsidRPr="00CD4E5B" w:rsidTr="00CB656A">
        <w:tc>
          <w:tcPr>
            <w:tcW w:w="2560" w:type="dxa"/>
            <w:vMerge w:val="restart"/>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Показатели пожарной опасности</w:t>
            </w:r>
          </w:p>
        </w:tc>
        <w:tc>
          <w:tcPr>
            <w:tcW w:w="7519" w:type="dxa"/>
            <w:gridSpan w:val="5"/>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Функциональное назначение</w:t>
            </w:r>
          </w:p>
        </w:tc>
      </w:tr>
      <w:tr w:rsidR="00C87ECD" w:rsidRPr="00CD4E5B" w:rsidTr="00CB656A">
        <w:tc>
          <w:tcPr>
            <w:tcW w:w="2560" w:type="dxa"/>
            <w:vMerge/>
          </w:tcPr>
          <w:p w:rsidR="00C87ECD" w:rsidRPr="00CB656A" w:rsidRDefault="00C87ECD" w:rsidP="00CB656A">
            <w:pPr>
              <w:spacing w:line="360" w:lineRule="auto"/>
              <w:jc w:val="center"/>
              <w:rPr>
                <w:rFonts w:ascii="Calibri Light" w:hAnsi="Calibri Light" w:cs="Calibri Light"/>
                <w:b/>
              </w:rPr>
            </w:pPr>
          </w:p>
        </w:tc>
        <w:tc>
          <w:tcPr>
            <w:tcW w:w="1276"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Шторы и занавесы</w:t>
            </w:r>
          </w:p>
        </w:tc>
        <w:tc>
          <w:tcPr>
            <w:tcW w:w="1484"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Постельные принадлежности</w:t>
            </w:r>
          </w:p>
        </w:tc>
        <w:tc>
          <w:tcPr>
            <w:tcW w:w="1559"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Элементы мягкой мебели (в том числе кожевенные)</w:t>
            </w:r>
          </w:p>
        </w:tc>
        <w:tc>
          <w:tcPr>
            <w:tcW w:w="1780"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Специальная защитная одежда</w:t>
            </w:r>
          </w:p>
        </w:tc>
        <w:tc>
          <w:tcPr>
            <w:tcW w:w="1420" w:type="dxa"/>
          </w:tcPr>
          <w:p w:rsidR="00C87ECD" w:rsidRPr="00CB656A" w:rsidRDefault="00C87ECD" w:rsidP="00CB656A">
            <w:pPr>
              <w:spacing w:line="360" w:lineRule="auto"/>
              <w:jc w:val="center"/>
              <w:rPr>
                <w:rFonts w:ascii="Calibri Light" w:hAnsi="Calibri Light" w:cs="Calibri Light"/>
                <w:b/>
              </w:rPr>
            </w:pPr>
            <w:r w:rsidRPr="00CB656A">
              <w:rPr>
                <w:rFonts w:ascii="Calibri Light" w:hAnsi="Calibri Light" w:cs="Calibri Light"/>
                <w:b/>
              </w:rPr>
              <w:t>Ковровые покрытия</w:t>
            </w:r>
          </w:p>
        </w:tc>
      </w:tr>
      <w:tr w:rsidR="00C87ECD" w:rsidRPr="00CD4E5B" w:rsidTr="00CB656A">
        <w:tc>
          <w:tcPr>
            <w:tcW w:w="256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Воспламеняемость</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7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r>
      <w:tr w:rsidR="00C87ECD" w:rsidRPr="00CD4E5B" w:rsidTr="00CB656A">
        <w:tc>
          <w:tcPr>
            <w:tcW w:w="256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Устойчивость к воздействию теплового потока</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7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r>
      <w:tr w:rsidR="00C87ECD" w:rsidRPr="00CD4E5B" w:rsidTr="00CB656A">
        <w:tc>
          <w:tcPr>
            <w:tcW w:w="256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Теплозащитная эффективность при воздействии пламени</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7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r>
      <w:tr w:rsidR="00C87ECD" w:rsidRPr="00CD4E5B" w:rsidTr="00CB656A">
        <w:tc>
          <w:tcPr>
            <w:tcW w:w="256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Распространение пламени</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7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r>
      <w:tr w:rsidR="00C87ECD" w:rsidRPr="00CD4E5B" w:rsidTr="00CB656A">
        <w:tc>
          <w:tcPr>
            <w:tcW w:w="256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Показатель токсичности продуктов горения</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7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r>
      <w:tr w:rsidR="00C87ECD" w:rsidRPr="00CD4E5B" w:rsidTr="00CB656A">
        <w:tc>
          <w:tcPr>
            <w:tcW w:w="256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Коэффициент дымообразования</w:t>
            </w:r>
          </w:p>
        </w:tc>
        <w:tc>
          <w:tcPr>
            <w:tcW w:w="1276"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84"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559"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78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c>
          <w:tcPr>
            <w:tcW w:w="1420" w:type="dxa"/>
          </w:tcPr>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w:t>
            </w:r>
          </w:p>
        </w:tc>
      </w:tr>
    </w:tbl>
    <w:p w:rsidR="00C87ECD" w:rsidRPr="00CD4E5B" w:rsidRDefault="00C87ECD" w:rsidP="00CD4E5B">
      <w:pPr>
        <w:spacing w:line="360" w:lineRule="auto"/>
        <w:jc w:val="both"/>
        <w:rPr>
          <w:rFonts w:ascii="Calibri Light" w:hAnsi="Calibri Light" w:cs="Calibri Light"/>
        </w:rPr>
      </w:pPr>
    </w:p>
    <w:p w:rsidR="00CD4E5B" w:rsidRPr="00CD4E5B" w:rsidRDefault="00CD4E5B"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Примечания: 1. Знак "+" обозначает, что показатель необходимо применять.</w:t>
      </w:r>
    </w:p>
    <w:p w:rsidR="00C87ECD" w:rsidRPr="00CD4E5B" w:rsidRDefault="00C87ECD" w:rsidP="00CD4E5B">
      <w:pPr>
        <w:spacing w:line="360" w:lineRule="auto"/>
        <w:jc w:val="both"/>
        <w:rPr>
          <w:rFonts w:ascii="Calibri Light" w:hAnsi="Calibri Light" w:cs="Calibri Light"/>
        </w:rPr>
      </w:pPr>
      <w:r w:rsidRPr="00CD4E5B">
        <w:rPr>
          <w:rFonts w:ascii="Calibri Light" w:hAnsi="Calibri Light" w:cs="Calibri Light"/>
        </w:rPr>
        <w:t>2. Знак "-" обозначает, что показатель не применяется.</w:t>
      </w: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p>
    <w:p w:rsidR="00C87ECD" w:rsidRPr="00CD4E5B" w:rsidRDefault="00C87ECD" w:rsidP="00CD4E5B">
      <w:pPr>
        <w:spacing w:line="360" w:lineRule="auto"/>
        <w:jc w:val="both"/>
        <w:rPr>
          <w:rFonts w:ascii="Calibri Light" w:hAnsi="Calibri Light" w:cs="Calibri Light"/>
        </w:rPr>
      </w:pPr>
    </w:p>
    <w:p w:rsidR="00C04513" w:rsidRPr="00CD4E5B" w:rsidRDefault="00C04513" w:rsidP="00CD4E5B">
      <w:pPr>
        <w:spacing w:line="360" w:lineRule="auto"/>
        <w:jc w:val="both"/>
        <w:rPr>
          <w:rFonts w:ascii="Calibri Light" w:hAnsi="Calibri Light" w:cs="Calibri Light"/>
        </w:rPr>
      </w:pPr>
    </w:p>
    <w:sectPr w:rsidR="00C04513" w:rsidRPr="00CD4E5B" w:rsidSect="00CD4E5B">
      <w:pgSz w:w="11906" w:h="16838" w:code="9"/>
      <w:pgMar w:top="993" w:right="567" w:bottom="1135" w:left="1133" w:header="284" w:footer="2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9B" w:rsidRDefault="003F7E9B" w:rsidP="00D52526">
      <w:r>
        <w:separator/>
      </w:r>
    </w:p>
  </w:endnote>
  <w:endnote w:type="continuationSeparator" w:id="0">
    <w:p w:rsidR="003F7E9B" w:rsidRDefault="003F7E9B" w:rsidP="00D5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9B" w:rsidRPr="006C3D7B" w:rsidRDefault="003F7E9B" w:rsidP="006C3D7B">
    <w:pPr>
      <w:pStyle w:val="a6"/>
    </w:pPr>
    <w:r w:rsidRPr="00B959F9">
      <w:rPr>
        <w:rFonts w:ascii="Calibri Light" w:hAnsi="Calibri Light" w:cs="Calibri Light"/>
        <w:i/>
        <w:sz w:val="20"/>
        <w:szCs w:val="20"/>
      </w:rPr>
      <w:t xml:space="preserve">Скачать данный материал можно здесь: </w:t>
    </w:r>
    <w:hyperlink r:id="rId1" w:history="1">
      <w:r w:rsidRPr="00DD25A0">
        <w:rPr>
          <w:rStyle w:val="a8"/>
          <w:rFonts w:ascii="Calibri Light" w:hAnsi="Calibri Light" w:cs="Calibri Light"/>
          <w:i/>
          <w:sz w:val="20"/>
          <w:szCs w:val="20"/>
          <w:lang w:val="en-US"/>
        </w:rPr>
        <w:t>https</w:t>
      </w:r>
      <w:r w:rsidRPr="00DD25A0">
        <w:rPr>
          <w:rStyle w:val="a8"/>
          <w:rFonts w:ascii="Calibri Light" w:hAnsi="Calibri Light" w:cs="Calibri Light"/>
          <w:i/>
          <w:sz w:val="20"/>
          <w:szCs w:val="20"/>
        </w:rPr>
        <w:t>://ханд.рф/</w:t>
      </w:r>
      <w:r w:rsidRPr="00DD25A0">
        <w:rPr>
          <w:rStyle w:val="a8"/>
          <w:rFonts w:ascii="Calibri Light" w:hAnsi="Calibri Light" w:cs="Calibri Light"/>
          <w:i/>
          <w:sz w:val="20"/>
          <w:szCs w:val="20"/>
          <w:lang w:val="en-US"/>
        </w:rPr>
        <w:t>zakoni</w:t>
      </w:r>
    </w:hyperlink>
  </w:p>
  <w:p w:rsidR="003F7E9B" w:rsidRPr="006C3D7B" w:rsidRDefault="003F7E9B" w:rsidP="006C3D7B">
    <w:pPr>
      <w:pStyle w:val="a6"/>
      <w:jc w:val="right"/>
    </w:pPr>
    <w:sdt>
      <w:sdtPr>
        <w:id w:val="-525246534"/>
        <w:docPartObj>
          <w:docPartGallery w:val="Page Numbers (Top of Page)"/>
          <w:docPartUnique/>
        </w:docPartObj>
      </w:sdtPr>
      <w:sdtContent>
        <w:r>
          <w:t xml:space="preserve">Страница </w:t>
        </w:r>
        <w:r>
          <w:rPr>
            <w:b/>
            <w:bCs/>
          </w:rPr>
          <w:fldChar w:fldCharType="begin"/>
        </w:r>
        <w:r>
          <w:rPr>
            <w:b/>
            <w:bCs/>
          </w:rPr>
          <w:instrText>PAGE</w:instrText>
        </w:r>
        <w:r>
          <w:rPr>
            <w:b/>
            <w:bCs/>
          </w:rPr>
          <w:fldChar w:fldCharType="separate"/>
        </w:r>
        <w:r w:rsidR="004C72A0">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4C72A0">
          <w:rPr>
            <w:b/>
            <w:bCs/>
            <w:noProof/>
          </w:rPr>
          <w:t>169</w:t>
        </w:r>
        <w:r>
          <w:rPr>
            <w:b/>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9B" w:rsidRDefault="003F7E9B" w:rsidP="00D52526">
      <w:r>
        <w:separator/>
      </w:r>
    </w:p>
  </w:footnote>
  <w:footnote w:type="continuationSeparator" w:id="0">
    <w:p w:rsidR="003F7E9B" w:rsidRDefault="003F7E9B" w:rsidP="00D5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6374"/>
    </w:tblGrid>
    <w:tr w:rsidR="003F7E9B" w:rsidTr="003F7E9B">
      <w:tc>
        <w:tcPr>
          <w:tcW w:w="3823" w:type="dxa"/>
        </w:tcPr>
        <w:p w:rsidR="003F7E9B" w:rsidRPr="00896DA6" w:rsidRDefault="003F7E9B" w:rsidP="003F7E9B">
          <w:pPr>
            <w:rPr>
              <w:rFonts w:ascii="Calibri Light" w:hAnsi="Calibri Light" w:cs="Calibri Light"/>
              <w:color w:val="C00000"/>
            </w:rPr>
          </w:pPr>
          <w:r w:rsidRPr="00896DA6">
            <w:rPr>
              <w:rFonts w:ascii="Calibri Light" w:hAnsi="Calibri Light" w:cs="Calibri Light"/>
              <w:color w:val="C00000"/>
            </w:rPr>
            <w:t>ФЕДЕРАЛЬНЫЙ ЗАКОН</w:t>
          </w:r>
        </w:p>
        <w:p w:rsidR="003F7E9B" w:rsidRDefault="003F7E9B" w:rsidP="003F7E9B">
          <w:pPr>
            <w:rPr>
              <w:rFonts w:ascii="Calibri Light" w:hAnsi="Calibri Light" w:cs="Calibri Light"/>
              <w:color w:val="C00000"/>
            </w:rPr>
          </w:pPr>
          <w:r w:rsidRPr="007518B9">
            <w:rPr>
              <w:rFonts w:ascii="Calibri Light" w:hAnsi="Calibri Light" w:cs="Calibri Light"/>
              <w:color w:val="C00000"/>
            </w:rPr>
            <w:t>№ </w:t>
          </w:r>
          <w:r>
            <w:rPr>
              <w:rFonts w:ascii="Calibri Light" w:hAnsi="Calibri Light" w:cs="Calibri Light"/>
              <w:color w:val="C00000"/>
            </w:rPr>
            <w:t>123</w:t>
          </w:r>
          <w:r w:rsidRPr="007518B9">
            <w:rPr>
              <w:rFonts w:ascii="Calibri Light" w:hAnsi="Calibri Light" w:cs="Calibri Light"/>
              <w:color w:val="C00000"/>
            </w:rPr>
            <w:t xml:space="preserve">-ФЗ от </w:t>
          </w:r>
          <w:r>
            <w:rPr>
              <w:rFonts w:ascii="Calibri Light" w:hAnsi="Calibri Light" w:cs="Calibri Light"/>
              <w:color w:val="C00000"/>
            </w:rPr>
            <w:t>04</w:t>
          </w:r>
          <w:r w:rsidRPr="007518B9">
            <w:rPr>
              <w:rFonts w:ascii="Calibri Light" w:hAnsi="Calibri Light" w:cs="Calibri Light"/>
              <w:color w:val="C00000"/>
            </w:rPr>
            <w:t> </w:t>
          </w:r>
          <w:r>
            <w:rPr>
              <w:rFonts w:ascii="Calibri Light" w:hAnsi="Calibri Light" w:cs="Calibri Light"/>
              <w:color w:val="C00000"/>
            </w:rPr>
            <w:t>июля 2008</w:t>
          </w:r>
          <w:r w:rsidRPr="007518B9">
            <w:rPr>
              <w:rFonts w:ascii="Calibri Light" w:hAnsi="Calibri Light" w:cs="Calibri Light"/>
              <w:color w:val="C00000"/>
            </w:rPr>
            <w:t> года</w:t>
          </w:r>
        </w:p>
      </w:tc>
      <w:tc>
        <w:tcPr>
          <w:tcW w:w="6374" w:type="dxa"/>
        </w:tcPr>
        <w:p w:rsidR="003F7E9B" w:rsidRDefault="00BB3A45" w:rsidP="003F7E9B">
          <w:pPr>
            <w:jc w:val="right"/>
            <w:rPr>
              <w:rFonts w:ascii="Calibri Light" w:hAnsi="Calibri Light" w:cs="Calibri Light"/>
              <w:b/>
            </w:rPr>
          </w:pPr>
          <w:r>
            <w:rPr>
              <w:rFonts w:ascii="Calibri Light" w:hAnsi="Calibri Light" w:cs="Calibri Light"/>
              <w:b/>
            </w:rPr>
            <w:t>ТЕХНИЧЕСКИЙ РЕГЛАМЕНТ</w:t>
          </w:r>
        </w:p>
        <w:p w:rsidR="00BB3A45" w:rsidRDefault="00BB3A45" w:rsidP="003F7E9B">
          <w:pPr>
            <w:jc w:val="right"/>
            <w:rPr>
              <w:rFonts w:ascii="Calibri Light" w:hAnsi="Calibri Light" w:cs="Calibri Light"/>
              <w:i/>
            </w:rPr>
          </w:pPr>
          <w:r>
            <w:rPr>
              <w:rFonts w:ascii="Calibri Light" w:hAnsi="Calibri Light" w:cs="Calibri Light"/>
              <w:b/>
            </w:rPr>
            <w:t>О ТРЕБОВАНИЯХ ПОЖАРНОЙ БЕЗОПАСНОСТИ</w:t>
          </w:r>
        </w:p>
        <w:p w:rsidR="003F7E9B" w:rsidRPr="00D81372" w:rsidRDefault="003F7E9B" w:rsidP="003F7E9B">
          <w:pPr>
            <w:jc w:val="right"/>
            <w:rPr>
              <w:rFonts w:ascii="Calibri Light" w:hAnsi="Calibri Light" w:cs="Calibri Light"/>
              <w:i/>
            </w:rPr>
          </w:pPr>
          <w:r w:rsidRPr="00896DA6">
            <w:rPr>
              <w:rFonts w:ascii="Calibri Light" w:hAnsi="Calibri Light" w:cs="Calibri Light"/>
              <w:i/>
            </w:rPr>
            <w:t>Дата обновления: 17.05.2019</w:t>
          </w:r>
        </w:p>
      </w:tc>
    </w:tr>
  </w:tbl>
  <w:p w:rsidR="003F7E9B" w:rsidRPr="003F7E9B" w:rsidRDefault="003F7E9B">
    <w:pPr>
      <w:pStyle w:val="a4"/>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921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64"/>
    <w:rsid w:val="0018089E"/>
    <w:rsid w:val="00326EAF"/>
    <w:rsid w:val="00335899"/>
    <w:rsid w:val="00375C5A"/>
    <w:rsid w:val="003F7E9B"/>
    <w:rsid w:val="00433DF7"/>
    <w:rsid w:val="0045679C"/>
    <w:rsid w:val="00485E46"/>
    <w:rsid w:val="004C72A0"/>
    <w:rsid w:val="00561011"/>
    <w:rsid w:val="006C3D7B"/>
    <w:rsid w:val="007132E4"/>
    <w:rsid w:val="00896DA6"/>
    <w:rsid w:val="008A3873"/>
    <w:rsid w:val="00944C91"/>
    <w:rsid w:val="009856AF"/>
    <w:rsid w:val="00A66A8A"/>
    <w:rsid w:val="00B703B9"/>
    <w:rsid w:val="00B959F9"/>
    <w:rsid w:val="00BB3A45"/>
    <w:rsid w:val="00BC5E8A"/>
    <w:rsid w:val="00C043AC"/>
    <w:rsid w:val="00C04513"/>
    <w:rsid w:val="00C64CF1"/>
    <w:rsid w:val="00C87ECD"/>
    <w:rsid w:val="00CB656A"/>
    <w:rsid w:val="00CD4E5B"/>
    <w:rsid w:val="00D45435"/>
    <w:rsid w:val="00D52526"/>
    <w:rsid w:val="00D81372"/>
    <w:rsid w:val="00DD25A0"/>
    <w:rsid w:val="00E14C76"/>
    <w:rsid w:val="00E4610B"/>
    <w:rsid w:val="00EA6AEA"/>
    <w:rsid w:val="00EE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A0D998A2-2B0A-462D-AA74-B8FB1189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5B"/>
    <w:rPr>
      <w:sz w:val="24"/>
      <w:szCs w:val="24"/>
    </w:rPr>
  </w:style>
  <w:style w:type="paragraph" w:styleId="1">
    <w:name w:val="heading 1"/>
    <w:basedOn w:val="a"/>
    <w:next w:val="a"/>
    <w:link w:val="10"/>
    <w:uiPriority w:val="9"/>
    <w:qFormat/>
    <w:rsid w:val="008A3873"/>
    <w:pPr>
      <w:keepNext/>
      <w:spacing w:before="120" w:after="60"/>
      <w:jc w:val="both"/>
      <w:outlineLvl w:val="0"/>
    </w:pPr>
    <w:rPr>
      <w:rFonts w:asciiTheme="majorHAnsi" w:eastAsiaTheme="majorEastAsia" w:hAnsiTheme="majorHAnsi" w:cstheme="majorBidi"/>
      <w:bCs/>
      <w:color w:val="C00000"/>
      <w:spacing w:val="10"/>
      <w:sz w:val="28"/>
      <w:szCs w:val="32"/>
    </w:rPr>
  </w:style>
  <w:style w:type="paragraph" w:styleId="2">
    <w:name w:val="heading 2"/>
    <w:basedOn w:val="a"/>
    <w:next w:val="a"/>
    <w:link w:val="20"/>
    <w:uiPriority w:val="9"/>
    <w:unhideWhenUsed/>
    <w:qFormat/>
    <w:rsid w:val="00C64CF1"/>
    <w:pPr>
      <w:keepNext/>
      <w:spacing w:before="240" w:after="60"/>
      <w:jc w:val="center"/>
      <w:outlineLvl w:val="1"/>
    </w:pPr>
    <w:rPr>
      <w:rFonts w:asciiTheme="majorHAnsi" w:eastAsiaTheme="majorEastAsia" w:hAnsiTheme="majorHAnsi"/>
      <w:b/>
      <w:bCs/>
      <w:iCs/>
      <w:spacing w:val="20"/>
      <w:sz w:val="28"/>
      <w:szCs w:val="28"/>
    </w:rPr>
  </w:style>
  <w:style w:type="paragraph" w:styleId="3">
    <w:name w:val="heading 3"/>
    <w:basedOn w:val="a"/>
    <w:next w:val="a"/>
    <w:link w:val="30"/>
    <w:uiPriority w:val="9"/>
    <w:unhideWhenUsed/>
    <w:qFormat/>
    <w:rsid w:val="00CD4E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D4E5B"/>
    <w:pPr>
      <w:keepNext/>
      <w:spacing w:before="240" w:after="60"/>
      <w:outlineLvl w:val="3"/>
    </w:pPr>
    <w:rPr>
      <w:b/>
      <w:bCs/>
      <w:sz w:val="28"/>
      <w:szCs w:val="28"/>
    </w:rPr>
  </w:style>
  <w:style w:type="paragraph" w:styleId="5">
    <w:name w:val="heading 5"/>
    <w:basedOn w:val="a"/>
    <w:next w:val="a"/>
    <w:link w:val="50"/>
    <w:uiPriority w:val="9"/>
    <w:semiHidden/>
    <w:unhideWhenUsed/>
    <w:qFormat/>
    <w:rsid w:val="00CD4E5B"/>
    <w:pPr>
      <w:spacing w:before="240" w:after="60"/>
      <w:outlineLvl w:val="4"/>
    </w:pPr>
    <w:rPr>
      <w:b/>
      <w:bCs/>
      <w:i/>
      <w:iCs/>
      <w:sz w:val="26"/>
      <w:szCs w:val="26"/>
    </w:rPr>
  </w:style>
  <w:style w:type="paragraph" w:styleId="6">
    <w:name w:val="heading 6"/>
    <w:basedOn w:val="a"/>
    <w:next w:val="a"/>
    <w:link w:val="60"/>
    <w:uiPriority w:val="9"/>
    <w:semiHidden/>
    <w:unhideWhenUsed/>
    <w:qFormat/>
    <w:rsid w:val="00CD4E5B"/>
    <w:pPr>
      <w:spacing w:before="240" w:after="60"/>
      <w:outlineLvl w:val="5"/>
    </w:pPr>
    <w:rPr>
      <w:b/>
      <w:bCs/>
      <w:sz w:val="22"/>
      <w:szCs w:val="22"/>
    </w:rPr>
  </w:style>
  <w:style w:type="paragraph" w:styleId="7">
    <w:name w:val="heading 7"/>
    <w:basedOn w:val="a"/>
    <w:next w:val="a"/>
    <w:link w:val="70"/>
    <w:uiPriority w:val="9"/>
    <w:semiHidden/>
    <w:unhideWhenUsed/>
    <w:qFormat/>
    <w:rsid w:val="00CD4E5B"/>
    <w:pPr>
      <w:spacing w:before="240" w:after="60"/>
      <w:outlineLvl w:val="6"/>
    </w:pPr>
  </w:style>
  <w:style w:type="paragraph" w:styleId="8">
    <w:name w:val="heading 8"/>
    <w:basedOn w:val="a"/>
    <w:next w:val="a"/>
    <w:link w:val="80"/>
    <w:uiPriority w:val="9"/>
    <w:semiHidden/>
    <w:unhideWhenUsed/>
    <w:qFormat/>
    <w:rsid w:val="00CD4E5B"/>
    <w:pPr>
      <w:spacing w:before="240" w:after="60"/>
      <w:outlineLvl w:val="7"/>
    </w:pPr>
    <w:rPr>
      <w:i/>
      <w:iCs/>
    </w:rPr>
  </w:style>
  <w:style w:type="paragraph" w:styleId="9">
    <w:name w:val="heading 9"/>
    <w:basedOn w:val="a"/>
    <w:next w:val="a"/>
    <w:link w:val="90"/>
    <w:uiPriority w:val="9"/>
    <w:semiHidden/>
    <w:unhideWhenUsed/>
    <w:qFormat/>
    <w:rsid w:val="00CD4E5B"/>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873"/>
    <w:rPr>
      <w:rFonts w:asciiTheme="majorHAnsi" w:eastAsiaTheme="majorEastAsia" w:hAnsiTheme="majorHAnsi" w:cstheme="majorBidi"/>
      <w:bCs/>
      <w:color w:val="C00000"/>
      <w:spacing w:val="10"/>
      <w:sz w:val="28"/>
      <w:szCs w:val="32"/>
    </w:rPr>
  </w:style>
  <w:style w:type="character" w:customStyle="1" w:styleId="20">
    <w:name w:val="Заголовок 2 Знак"/>
    <w:basedOn w:val="a0"/>
    <w:link w:val="2"/>
    <w:uiPriority w:val="9"/>
    <w:rsid w:val="00C64CF1"/>
    <w:rPr>
      <w:rFonts w:asciiTheme="majorHAnsi" w:eastAsiaTheme="majorEastAsia" w:hAnsiTheme="majorHAnsi"/>
      <w:b/>
      <w:bCs/>
      <w:iCs/>
      <w:spacing w:val="20"/>
      <w:sz w:val="28"/>
      <w:szCs w:val="28"/>
    </w:rPr>
  </w:style>
  <w:style w:type="character" w:customStyle="1" w:styleId="30">
    <w:name w:val="Заголовок 3 Знак"/>
    <w:basedOn w:val="a0"/>
    <w:link w:val="3"/>
    <w:uiPriority w:val="9"/>
    <w:rsid w:val="00CD4E5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D4E5B"/>
    <w:rPr>
      <w:b/>
      <w:bCs/>
      <w:sz w:val="28"/>
      <w:szCs w:val="28"/>
    </w:rPr>
  </w:style>
  <w:style w:type="character" w:customStyle="1" w:styleId="50">
    <w:name w:val="Заголовок 5 Знак"/>
    <w:basedOn w:val="a0"/>
    <w:link w:val="5"/>
    <w:uiPriority w:val="9"/>
    <w:semiHidden/>
    <w:rsid w:val="00CD4E5B"/>
    <w:rPr>
      <w:b/>
      <w:bCs/>
      <w:i/>
      <w:iCs/>
      <w:sz w:val="26"/>
      <w:szCs w:val="26"/>
    </w:rPr>
  </w:style>
  <w:style w:type="character" w:customStyle="1" w:styleId="60">
    <w:name w:val="Заголовок 6 Знак"/>
    <w:basedOn w:val="a0"/>
    <w:link w:val="6"/>
    <w:uiPriority w:val="9"/>
    <w:semiHidden/>
    <w:rsid w:val="00CD4E5B"/>
    <w:rPr>
      <w:b/>
      <w:bCs/>
    </w:rPr>
  </w:style>
  <w:style w:type="character" w:customStyle="1" w:styleId="70">
    <w:name w:val="Заголовок 7 Знак"/>
    <w:basedOn w:val="a0"/>
    <w:link w:val="7"/>
    <w:uiPriority w:val="9"/>
    <w:semiHidden/>
    <w:rsid w:val="00CD4E5B"/>
    <w:rPr>
      <w:sz w:val="24"/>
      <w:szCs w:val="24"/>
    </w:rPr>
  </w:style>
  <w:style w:type="character" w:customStyle="1" w:styleId="80">
    <w:name w:val="Заголовок 8 Знак"/>
    <w:basedOn w:val="a0"/>
    <w:link w:val="8"/>
    <w:uiPriority w:val="9"/>
    <w:semiHidden/>
    <w:rsid w:val="00CD4E5B"/>
    <w:rPr>
      <w:i/>
      <w:iCs/>
      <w:sz w:val="24"/>
      <w:szCs w:val="24"/>
    </w:rPr>
  </w:style>
  <w:style w:type="character" w:customStyle="1" w:styleId="90">
    <w:name w:val="Заголовок 9 Знак"/>
    <w:basedOn w:val="a0"/>
    <w:link w:val="9"/>
    <w:uiPriority w:val="9"/>
    <w:semiHidden/>
    <w:rsid w:val="00CD4E5B"/>
    <w:rPr>
      <w:rFonts w:asciiTheme="majorHAnsi" w:eastAsiaTheme="majorEastAsia" w:hAnsiTheme="majorHAnsi"/>
    </w:rPr>
  </w:style>
  <w:style w:type="paragraph" w:customStyle="1" w:styleId="ConsPlusNormal">
    <w:name w:val="ConsPlusNormal"/>
    <w:rsid w:val="00D52526"/>
    <w:pPr>
      <w:widowControl w:val="0"/>
      <w:autoSpaceDE w:val="0"/>
      <w:autoSpaceDN w:val="0"/>
      <w:adjustRightInd w:val="0"/>
    </w:pPr>
    <w:rPr>
      <w:rFonts w:ascii="Arial" w:hAnsi="Arial" w:cs="Arial"/>
      <w:sz w:val="20"/>
      <w:szCs w:val="20"/>
      <w:lang w:eastAsia="ru-RU"/>
    </w:rPr>
  </w:style>
  <w:style w:type="paragraph" w:customStyle="1" w:styleId="ConsPlusTitle">
    <w:name w:val="ConsPlusTitle"/>
    <w:uiPriority w:val="99"/>
    <w:rsid w:val="00D52526"/>
    <w:pPr>
      <w:widowControl w:val="0"/>
      <w:autoSpaceDE w:val="0"/>
      <w:autoSpaceDN w:val="0"/>
      <w:adjustRightInd w:val="0"/>
    </w:pPr>
    <w:rPr>
      <w:rFonts w:ascii="Arial" w:hAnsi="Arial" w:cs="Arial"/>
      <w:b/>
      <w:bCs/>
      <w:sz w:val="16"/>
      <w:szCs w:val="16"/>
      <w:lang w:eastAsia="ru-RU"/>
    </w:rPr>
  </w:style>
  <w:style w:type="table" w:styleId="a3">
    <w:name w:val="Table Grid"/>
    <w:basedOn w:val="a1"/>
    <w:uiPriority w:val="39"/>
    <w:rsid w:val="00D5252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526"/>
    <w:pPr>
      <w:tabs>
        <w:tab w:val="center" w:pos="4677"/>
        <w:tab w:val="right" w:pos="9355"/>
      </w:tabs>
    </w:pPr>
  </w:style>
  <w:style w:type="character" w:customStyle="1" w:styleId="a5">
    <w:name w:val="Верхний колонтитул Знак"/>
    <w:basedOn w:val="a0"/>
    <w:link w:val="a4"/>
    <w:uiPriority w:val="99"/>
    <w:rsid w:val="00D52526"/>
  </w:style>
  <w:style w:type="paragraph" w:styleId="a6">
    <w:name w:val="footer"/>
    <w:basedOn w:val="a"/>
    <w:link w:val="a7"/>
    <w:uiPriority w:val="99"/>
    <w:unhideWhenUsed/>
    <w:rsid w:val="00D52526"/>
    <w:pPr>
      <w:tabs>
        <w:tab w:val="center" w:pos="4677"/>
        <w:tab w:val="right" w:pos="9355"/>
      </w:tabs>
    </w:pPr>
  </w:style>
  <w:style w:type="character" w:customStyle="1" w:styleId="a7">
    <w:name w:val="Нижний колонтитул Знак"/>
    <w:basedOn w:val="a0"/>
    <w:link w:val="a6"/>
    <w:uiPriority w:val="99"/>
    <w:rsid w:val="00D52526"/>
  </w:style>
  <w:style w:type="character" w:styleId="a8">
    <w:name w:val="Hyperlink"/>
    <w:basedOn w:val="a0"/>
    <w:uiPriority w:val="99"/>
    <w:unhideWhenUsed/>
    <w:rsid w:val="00D52526"/>
    <w:rPr>
      <w:color w:val="0563C1" w:themeColor="hyperlink"/>
      <w:u w:val="single"/>
    </w:rPr>
  </w:style>
  <w:style w:type="character" w:styleId="a9">
    <w:name w:val="FollowedHyperlink"/>
    <w:basedOn w:val="a0"/>
    <w:uiPriority w:val="99"/>
    <w:semiHidden/>
    <w:unhideWhenUsed/>
    <w:rsid w:val="00D52526"/>
    <w:rPr>
      <w:color w:val="954F72" w:themeColor="followedHyperlink"/>
      <w:u w:val="single"/>
    </w:rPr>
  </w:style>
  <w:style w:type="paragraph" w:styleId="aa">
    <w:name w:val="TOC Heading"/>
    <w:basedOn w:val="1"/>
    <w:next w:val="a"/>
    <w:uiPriority w:val="39"/>
    <w:unhideWhenUsed/>
    <w:qFormat/>
    <w:rsid w:val="00CD4E5B"/>
    <w:pPr>
      <w:outlineLvl w:val="9"/>
    </w:pPr>
  </w:style>
  <w:style w:type="paragraph" w:styleId="11">
    <w:name w:val="toc 1"/>
    <w:basedOn w:val="a"/>
    <w:next w:val="a"/>
    <w:autoRedefine/>
    <w:uiPriority w:val="39"/>
    <w:unhideWhenUsed/>
    <w:rsid w:val="00433DF7"/>
    <w:pPr>
      <w:spacing w:after="100"/>
    </w:pPr>
  </w:style>
  <w:style w:type="paragraph" w:customStyle="1" w:styleId="ConsPlusNonformat">
    <w:name w:val="ConsPlusNonformat"/>
    <w:uiPriority w:val="99"/>
    <w:rsid w:val="00C87ECD"/>
    <w:pPr>
      <w:widowControl w:val="0"/>
      <w:autoSpaceDE w:val="0"/>
      <w:autoSpaceDN w:val="0"/>
      <w:adjustRightInd w:val="0"/>
    </w:pPr>
    <w:rPr>
      <w:rFonts w:ascii="Courier New" w:hAnsi="Courier New" w:cs="Courier New"/>
      <w:sz w:val="20"/>
      <w:szCs w:val="20"/>
      <w:lang w:eastAsia="ru-RU"/>
    </w:rPr>
  </w:style>
  <w:style w:type="paragraph" w:customStyle="1" w:styleId="ConsPlusCell">
    <w:name w:val="ConsPlusCell"/>
    <w:uiPriority w:val="99"/>
    <w:rsid w:val="00C87ECD"/>
    <w:pPr>
      <w:widowControl w:val="0"/>
      <w:autoSpaceDE w:val="0"/>
      <w:autoSpaceDN w:val="0"/>
      <w:adjustRightInd w:val="0"/>
    </w:pPr>
    <w:rPr>
      <w:rFonts w:ascii="Courier New" w:hAnsi="Courier New" w:cs="Courier New"/>
      <w:sz w:val="20"/>
      <w:szCs w:val="20"/>
      <w:lang w:eastAsia="ru-RU"/>
    </w:rPr>
  </w:style>
  <w:style w:type="paragraph" w:customStyle="1" w:styleId="ConsPlusDocList">
    <w:name w:val="ConsPlusDocList"/>
    <w:uiPriority w:val="99"/>
    <w:rsid w:val="00C87ECD"/>
    <w:pPr>
      <w:widowControl w:val="0"/>
      <w:autoSpaceDE w:val="0"/>
      <w:autoSpaceDN w:val="0"/>
      <w:adjustRightInd w:val="0"/>
    </w:pPr>
    <w:rPr>
      <w:rFonts w:ascii="Tahoma" w:hAnsi="Tahoma" w:cs="Tahoma"/>
      <w:sz w:val="18"/>
      <w:szCs w:val="18"/>
      <w:lang w:eastAsia="ru-RU"/>
    </w:rPr>
  </w:style>
  <w:style w:type="paragraph" w:customStyle="1" w:styleId="ConsPlusTitlePage">
    <w:name w:val="ConsPlusTitlePage"/>
    <w:uiPriority w:val="99"/>
    <w:rsid w:val="00C87ECD"/>
    <w:pPr>
      <w:widowControl w:val="0"/>
      <w:autoSpaceDE w:val="0"/>
      <w:autoSpaceDN w:val="0"/>
      <w:adjustRightInd w:val="0"/>
    </w:pPr>
    <w:rPr>
      <w:rFonts w:ascii="Tahoma" w:hAnsi="Tahoma" w:cs="Tahoma"/>
      <w:sz w:val="20"/>
      <w:szCs w:val="20"/>
      <w:lang w:eastAsia="ru-RU"/>
    </w:rPr>
  </w:style>
  <w:style w:type="paragraph" w:customStyle="1" w:styleId="ConsPlusJurTerm">
    <w:name w:val="ConsPlusJurTerm"/>
    <w:uiPriority w:val="99"/>
    <w:rsid w:val="00C87ECD"/>
    <w:pPr>
      <w:widowControl w:val="0"/>
      <w:autoSpaceDE w:val="0"/>
      <w:autoSpaceDN w:val="0"/>
      <w:adjustRightInd w:val="0"/>
    </w:pPr>
    <w:rPr>
      <w:rFonts w:ascii="Arial" w:hAnsi="Arial" w:cs="Arial"/>
      <w:sz w:val="20"/>
      <w:szCs w:val="20"/>
      <w:lang w:eastAsia="ru-RU"/>
    </w:rPr>
  </w:style>
  <w:style w:type="paragraph" w:customStyle="1" w:styleId="ConsPlusTextList">
    <w:name w:val="ConsPlusTextList"/>
    <w:uiPriority w:val="99"/>
    <w:rsid w:val="00C87ECD"/>
    <w:pPr>
      <w:widowControl w:val="0"/>
      <w:autoSpaceDE w:val="0"/>
      <w:autoSpaceDN w:val="0"/>
      <w:adjustRightInd w:val="0"/>
    </w:pPr>
    <w:rPr>
      <w:rFonts w:ascii="Arial" w:hAnsi="Arial" w:cs="Arial"/>
      <w:sz w:val="20"/>
      <w:szCs w:val="20"/>
      <w:lang w:eastAsia="ru-RU"/>
    </w:rPr>
  </w:style>
  <w:style w:type="paragraph" w:customStyle="1" w:styleId="ConsPlusTextList1">
    <w:name w:val="ConsPlusTextList1"/>
    <w:uiPriority w:val="99"/>
    <w:rsid w:val="00C87ECD"/>
    <w:pPr>
      <w:widowControl w:val="0"/>
      <w:autoSpaceDE w:val="0"/>
      <w:autoSpaceDN w:val="0"/>
      <w:adjustRightInd w:val="0"/>
    </w:pPr>
    <w:rPr>
      <w:rFonts w:ascii="Arial" w:hAnsi="Arial" w:cs="Arial"/>
      <w:sz w:val="20"/>
      <w:szCs w:val="20"/>
      <w:lang w:eastAsia="ru-RU"/>
    </w:rPr>
  </w:style>
  <w:style w:type="paragraph" w:styleId="31">
    <w:name w:val="toc 3"/>
    <w:basedOn w:val="a"/>
    <w:next w:val="a"/>
    <w:autoRedefine/>
    <w:uiPriority w:val="39"/>
    <w:unhideWhenUsed/>
    <w:rsid w:val="00C87ECD"/>
    <w:pPr>
      <w:spacing w:after="100"/>
      <w:ind w:left="440"/>
    </w:pPr>
  </w:style>
  <w:style w:type="paragraph" w:styleId="21">
    <w:name w:val="toc 2"/>
    <w:basedOn w:val="a"/>
    <w:next w:val="a"/>
    <w:autoRedefine/>
    <w:uiPriority w:val="39"/>
    <w:unhideWhenUsed/>
    <w:rsid w:val="00C87ECD"/>
    <w:pPr>
      <w:spacing w:after="100"/>
      <w:ind w:left="220"/>
    </w:pPr>
  </w:style>
  <w:style w:type="character" w:styleId="ab">
    <w:name w:val="Placeholder Text"/>
    <w:basedOn w:val="a0"/>
    <w:uiPriority w:val="99"/>
    <w:semiHidden/>
    <w:rsid w:val="00CD4E5B"/>
    <w:rPr>
      <w:color w:val="808080"/>
    </w:rPr>
  </w:style>
  <w:style w:type="paragraph" w:styleId="ac">
    <w:name w:val="Title"/>
    <w:basedOn w:val="a"/>
    <w:next w:val="a"/>
    <w:link w:val="ad"/>
    <w:uiPriority w:val="10"/>
    <w:qFormat/>
    <w:rsid w:val="00CD4E5B"/>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CD4E5B"/>
    <w:rPr>
      <w:rFonts w:asciiTheme="majorHAnsi" w:eastAsiaTheme="majorEastAsia" w:hAnsiTheme="majorHAnsi"/>
      <w:b/>
      <w:bCs/>
      <w:kern w:val="28"/>
      <w:sz w:val="32"/>
      <w:szCs w:val="32"/>
    </w:rPr>
  </w:style>
  <w:style w:type="paragraph" w:styleId="ae">
    <w:name w:val="Subtitle"/>
    <w:basedOn w:val="a"/>
    <w:next w:val="a"/>
    <w:link w:val="af"/>
    <w:uiPriority w:val="11"/>
    <w:qFormat/>
    <w:rsid w:val="00CD4E5B"/>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CD4E5B"/>
    <w:rPr>
      <w:rFonts w:asciiTheme="majorHAnsi" w:eastAsiaTheme="majorEastAsia" w:hAnsiTheme="majorHAnsi"/>
      <w:sz w:val="24"/>
      <w:szCs w:val="24"/>
    </w:rPr>
  </w:style>
  <w:style w:type="character" w:styleId="af0">
    <w:name w:val="Strong"/>
    <w:basedOn w:val="a0"/>
    <w:uiPriority w:val="22"/>
    <w:qFormat/>
    <w:rsid w:val="00CD4E5B"/>
    <w:rPr>
      <w:b/>
      <w:bCs/>
    </w:rPr>
  </w:style>
  <w:style w:type="character" w:styleId="af1">
    <w:name w:val="Emphasis"/>
    <w:basedOn w:val="a0"/>
    <w:uiPriority w:val="20"/>
    <w:qFormat/>
    <w:rsid w:val="00CD4E5B"/>
    <w:rPr>
      <w:rFonts w:asciiTheme="minorHAnsi" w:hAnsiTheme="minorHAnsi"/>
      <w:b/>
      <w:i/>
      <w:iCs/>
    </w:rPr>
  </w:style>
  <w:style w:type="paragraph" w:styleId="af2">
    <w:name w:val="No Spacing"/>
    <w:basedOn w:val="a"/>
    <w:uiPriority w:val="1"/>
    <w:qFormat/>
    <w:rsid w:val="00CD4E5B"/>
    <w:rPr>
      <w:szCs w:val="32"/>
    </w:rPr>
  </w:style>
  <w:style w:type="paragraph" w:styleId="af3">
    <w:name w:val="List Paragraph"/>
    <w:basedOn w:val="a"/>
    <w:uiPriority w:val="34"/>
    <w:qFormat/>
    <w:rsid w:val="00CD4E5B"/>
    <w:pPr>
      <w:ind w:left="720"/>
      <w:contextualSpacing/>
    </w:pPr>
  </w:style>
  <w:style w:type="paragraph" w:styleId="22">
    <w:name w:val="Quote"/>
    <w:basedOn w:val="a"/>
    <w:next w:val="a"/>
    <w:link w:val="23"/>
    <w:uiPriority w:val="29"/>
    <w:qFormat/>
    <w:rsid w:val="00CD4E5B"/>
    <w:rPr>
      <w:i/>
    </w:rPr>
  </w:style>
  <w:style w:type="character" w:customStyle="1" w:styleId="23">
    <w:name w:val="Цитата 2 Знак"/>
    <w:basedOn w:val="a0"/>
    <w:link w:val="22"/>
    <w:uiPriority w:val="29"/>
    <w:rsid w:val="00CD4E5B"/>
    <w:rPr>
      <w:i/>
      <w:sz w:val="24"/>
      <w:szCs w:val="24"/>
    </w:rPr>
  </w:style>
  <w:style w:type="paragraph" w:styleId="af4">
    <w:name w:val="Intense Quote"/>
    <w:basedOn w:val="a"/>
    <w:next w:val="a"/>
    <w:link w:val="af5"/>
    <w:uiPriority w:val="30"/>
    <w:qFormat/>
    <w:rsid w:val="00CD4E5B"/>
    <w:pPr>
      <w:ind w:left="720" w:right="720"/>
    </w:pPr>
    <w:rPr>
      <w:b/>
      <w:i/>
      <w:szCs w:val="22"/>
    </w:rPr>
  </w:style>
  <w:style w:type="character" w:customStyle="1" w:styleId="af5">
    <w:name w:val="Выделенная цитата Знак"/>
    <w:basedOn w:val="a0"/>
    <w:link w:val="af4"/>
    <w:uiPriority w:val="30"/>
    <w:rsid w:val="00CD4E5B"/>
    <w:rPr>
      <w:b/>
      <w:i/>
      <w:sz w:val="24"/>
    </w:rPr>
  </w:style>
  <w:style w:type="character" w:styleId="af6">
    <w:name w:val="Subtle Emphasis"/>
    <w:uiPriority w:val="19"/>
    <w:qFormat/>
    <w:rsid w:val="00CD4E5B"/>
    <w:rPr>
      <w:i/>
      <w:color w:val="5A5A5A" w:themeColor="text1" w:themeTint="A5"/>
    </w:rPr>
  </w:style>
  <w:style w:type="character" w:styleId="af7">
    <w:name w:val="Intense Emphasis"/>
    <w:basedOn w:val="a0"/>
    <w:uiPriority w:val="21"/>
    <w:qFormat/>
    <w:rsid w:val="00CD4E5B"/>
    <w:rPr>
      <w:b/>
      <w:i/>
      <w:sz w:val="24"/>
      <w:szCs w:val="24"/>
      <w:u w:val="single"/>
    </w:rPr>
  </w:style>
  <w:style w:type="character" w:styleId="af8">
    <w:name w:val="Subtle Reference"/>
    <w:basedOn w:val="a0"/>
    <w:uiPriority w:val="31"/>
    <w:qFormat/>
    <w:rsid w:val="00CD4E5B"/>
    <w:rPr>
      <w:sz w:val="24"/>
      <w:szCs w:val="24"/>
      <w:u w:val="single"/>
    </w:rPr>
  </w:style>
  <w:style w:type="character" w:styleId="af9">
    <w:name w:val="Intense Reference"/>
    <w:basedOn w:val="a0"/>
    <w:uiPriority w:val="32"/>
    <w:qFormat/>
    <w:rsid w:val="00CD4E5B"/>
    <w:rPr>
      <w:b/>
      <w:sz w:val="24"/>
      <w:u w:val="single"/>
    </w:rPr>
  </w:style>
  <w:style w:type="character" w:styleId="afa">
    <w:name w:val="Book Title"/>
    <w:basedOn w:val="a0"/>
    <w:uiPriority w:val="33"/>
    <w:qFormat/>
    <w:rsid w:val="00CD4E5B"/>
    <w:rPr>
      <w:rFonts w:asciiTheme="majorHAnsi" w:eastAsiaTheme="majorEastAsia" w:hAnsiTheme="majorHAnsi"/>
      <w:b/>
      <w:i/>
      <w:sz w:val="24"/>
      <w:szCs w:val="24"/>
    </w:rPr>
  </w:style>
  <w:style w:type="paragraph" w:styleId="41">
    <w:name w:val="toc 4"/>
    <w:basedOn w:val="a"/>
    <w:next w:val="a"/>
    <w:autoRedefine/>
    <w:uiPriority w:val="39"/>
    <w:unhideWhenUsed/>
    <w:rsid w:val="00326EAF"/>
    <w:pPr>
      <w:spacing w:after="100" w:line="259" w:lineRule="auto"/>
      <w:ind w:left="660"/>
    </w:pPr>
    <w:rPr>
      <w:rFonts w:cstheme="minorBidi"/>
      <w:sz w:val="22"/>
      <w:szCs w:val="22"/>
      <w:lang w:eastAsia="ru-RU"/>
    </w:rPr>
  </w:style>
  <w:style w:type="paragraph" w:styleId="51">
    <w:name w:val="toc 5"/>
    <w:basedOn w:val="a"/>
    <w:next w:val="a"/>
    <w:autoRedefine/>
    <w:uiPriority w:val="39"/>
    <w:unhideWhenUsed/>
    <w:rsid w:val="00326EAF"/>
    <w:pPr>
      <w:spacing w:after="100" w:line="259" w:lineRule="auto"/>
      <w:ind w:left="880"/>
    </w:pPr>
    <w:rPr>
      <w:rFonts w:cstheme="minorBidi"/>
      <w:sz w:val="22"/>
      <w:szCs w:val="22"/>
      <w:lang w:eastAsia="ru-RU"/>
    </w:rPr>
  </w:style>
  <w:style w:type="paragraph" w:styleId="61">
    <w:name w:val="toc 6"/>
    <w:basedOn w:val="a"/>
    <w:next w:val="a"/>
    <w:autoRedefine/>
    <w:uiPriority w:val="39"/>
    <w:unhideWhenUsed/>
    <w:rsid w:val="00326EAF"/>
    <w:pPr>
      <w:spacing w:after="100" w:line="259" w:lineRule="auto"/>
      <w:ind w:left="1100"/>
    </w:pPr>
    <w:rPr>
      <w:rFonts w:cstheme="minorBidi"/>
      <w:sz w:val="22"/>
      <w:szCs w:val="22"/>
      <w:lang w:eastAsia="ru-RU"/>
    </w:rPr>
  </w:style>
  <w:style w:type="paragraph" w:styleId="71">
    <w:name w:val="toc 7"/>
    <w:basedOn w:val="a"/>
    <w:next w:val="a"/>
    <w:autoRedefine/>
    <w:uiPriority w:val="39"/>
    <w:unhideWhenUsed/>
    <w:rsid w:val="00326EAF"/>
    <w:pPr>
      <w:spacing w:after="100" w:line="259" w:lineRule="auto"/>
      <w:ind w:left="1320"/>
    </w:pPr>
    <w:rPr>
      <w:rFonts w:cstheme="minorBidi"/>
      <w:sz w:val="22"/>
      <w:szCs w:val="22"/>
      <w:lang w:eastAsia="ru-RU"/>
    </w:rPr>
  </w:style>
  <w:style w:type="paragraph" w:styleId="81">
    <w:name w:val="toc 8"/>
    <w:basedOn w:val="a"/>
    <w:next w:val="a"/>
    <w:autoRedefine/>
    <w:uiPriority w:val="39"/>
    <w:unhideWhenUsed/>
    <w:rsid w:val="00326EAF"/>
    <w:pPr>
      <w:spacing w:after="100" w:line="259" w:lineRule="auto"/>
      <w:ind w:left="1540"/>
    </w:pPr>
    <w:rPr>
      <w:rFonts w:cstheme="minorBidi"/>
      <w:sz w:val="22"/>
      <w:szCs w:val="22"/>
      <w:lang w:eastAsia="ru-RU"/>
    </w:rPr>
  </w:style>
  <w:style w:type="paragraph" w:styleId="91">
    <w:name w:val="toc 9"/>
    <w:basedOn w:val="a"/>
    <w:next w:val="a"/>
    <w:autoRedefine/>
    <w:uiPriority w:val="39"/>
    <w:unhideWhenUsed/>
    <w:rsid w:val="00326EAF"/>
    <w:pPr>
      <w:spacing w:after="100" w:line="259" w:lineRule="auto"/>
      <w:ind w:left="1760"/>
    </w:pPr>
    <w:rPr>
      <w:rFonts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1093;&#1072;&#1085;&#1076;.&#1088;&#1092;/zakon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4F"/>
    <w:rsid w:val="0019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4F"/>
    <w:rPr>
      <w:rFonts w:cs="Times New Roman"/>
      <w:sz w:val="3276"/>
      <w:szCs w:val="3276"/>
    </w:rPr>
  </w:style>
  <w:style w:type="character" w:default="1" w:styleId="a0">
    <w:name w:val="Default Paragraph Font"/>
    <w:uiPriority w:val="1"/>
    <w:semiHidden/>
    <w:unhideWhenUsed/>
    <w:rsid w:val="00196C4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6C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C9F4-2A91-422C-BB59-EBDF6B9A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169</Pages>
  <Words>49065</Words>
  <Characters>279675</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 Артур, тел. +7 (953) 482-16-16</dc:creator>
  <cp:keywords/>
  <dc:description/>
  <cp:lastModifiedBy>Хайруллин Артур, тел. +7 (953) 482-16-16</cp:lastModifiedBy>
  <cp:revision>14</cp:revision>
  <dcterms:created xsi:type="dcterms:W3CDTF">2019-05-17T12:28:00Z</dcterms:created>
  <dcterms:modified xsi:type="dcterms:W3CDTF">2019-05-17T14:42:00Z</dcterms:modified>
</cp:coreProperties>
</file>